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014DF" w:rsidRDefault="009F4B39"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 DALIS.</w:t>
      </w:r>
    </w:p>
    <w:p w14:paraId="2CA7F5C0" w14:textId="0FE39F55" w:rsidR="002751BF" w:rsidRPr="007014DF" w:rsidRDefault="00080F6A"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DPS tiekėjų n</w:t>
      </w:r>
      <w:r w:rsidR="002751BF" w:rsidRPr="007014DF">
        <w:rPr>
          <w:b/>
          <w:color w:val="auto"/>
          <w:sz w:val="24"/>
          <w:szCs w:val="24"/>
          <w:lang w:val="lt-LT"/>
        </w:rPr>
        <w:t>audojimosi CPO IS tvarkos aprašas</w:t>
      </w:r>
    </w:p>
    <w:p w14:paraId="428B9114" w14:textId="77777777" w:rsidR="009E0EEA" w:rsidRPr="007014DF" w:rsidRDefault="002751BF" w:rsidP="009E0EEA">
      <w:pPr>
        <w:pStyle w:val="Antrat1"/>
        <w:keepNext w:val="0"/>
        <w:keepLines w:val="0"/>
        <w:spacing w:before="0" w:line="240" w:lineRule="auto"/>
        <w:jc w:val="both"/>
        <w:rPr>
          <w:rFonts w:asciiTheme="minorHAnsi" w:hAnsiTheme="minorHAnsi" w:cstheme="minorHAnsi"/>
          <w:b/>
          <w:color w:val="auto"/>
          <w:sz w:val="24"/>
          <w:szCs w:val="24"/>
          <w:lang w:val="lt-LT"/>
        </w:rPr>
      </w:pPr>
      <w:r w:rsidRPr="007014DF">
        <w:rPr>
          <w:b/>
          <w:color w:val="auto"/>
          <w:sz w:val="24"/>
          <w:szCs w:val="24"/>
          <w:lang w:val="lt-LT"/>
        </w:rPr>
        <w:tab/>
      </w:r>
    </w:p>
    <w:p w14:paraId="7F498D4B" w14:textId="77777777" w:rsidR="00A953EE" w:rsidRPr="007014DF" w:rsidRDefault="00A953EE" w:rsidP="00A953EE">
      <w:pPr>
        <w:pStyle w:val="Antrat1"/>
        <w:keepNext w:val="0"/>
        <w:keepLines w:val="0"/>
        <w:numPr>
          <w:ilvl w:val="0"/>
          <w:numId w:val="3"/>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Vartojamos sąvokos</w:t>
      </w:r>
    </w:p>
    <w:p w14:paraId="43BE7F11"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Identifikavimo duomenys</w:t>
      </w:r>
      <w:r w:rsidRPr="007014DF">
        <w:rPr>
          <w:rFonts w:asciiTheme="minorHAnsi" w:hAnsiTheme="minorHAnsi" w:cstheme="minorHAnsi"/>
          <w:caps w:val="0"/>
          <w:sz w:val="24"/>
          <w:szCs w:val="24"/>
          <w:lang w:val="lt-LT"/>
        </w:rPr>
        <w:t xml:space="preserve"> - </w:t>
      </w: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7014DF">
        <w:rPr>
          <w:rStyle w:val="Antrat1Diagrama"/>
          <w:rFonts w:asciiTheme="minorHAnsi" w:eastAsia="Calibr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w:t>
      </w:r>
    </w:p>
    <w:p w14:paraId="7E1D7CB9"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Naudotojas</w:t>
      </w:r>
      <w:r w:rsidRPr="007014DF">
        <w:rPr>
          <w:rFonts w:asciiTheme="minorHAnsi" w:hAnsiTheme="minorHAnsi" w:cstheme="minorHAnsi"/>
          <w:caps w:val="0"/>
          <w:sz w:val="24"/>
          <w:szCs w:val="24"/>
          <w:lang w:val="lt-LT"/>
        </w:rPr>
        <w:t xml:space="preserve"> – D</w:t>
      </w:r>
      <w:r w:rsidRPr="007014DF">
        <w:rPr>
          <w:rFonts w:asciiTheme="minorHAnsi" w:hAnsiTheme="minorHAnsi" w:cstheme="minorHAnsi"/>
          <w:sz w:val="24"/>
          <w:szCs w:val="24"/>
          <w:lang w:val="lt-LT"/>
        </w:rPr>
        <w:t xml:space="preserve">PS </w:t>
      </w:r>
      <w:r w:rsidRPr="007014DF">
        <w:rPr>
          <w:rFonts w:asciiTheme="minorHAnsi" w:hAnsiTheme="minorHAnsi" w:cstheme="minorHAnsi"/>
          <w:caps w:val="0"/>
          <w:sz w:val="24"/>
          <w:szCs w:val="24"/>
          <w:lang w:val="lt-LT"/>
        </w:rPr>
        <w:t xml:space="preserve">tiekėjo registruotas, veiksmus </w:t>
      </w:r>
      <w:r w:rsidR="00E94C66" w:rsidRPr="007014DF">
        <w:rPr>
          <w:rStyle w:val="Antrat1Diagrama"/>
          <w:rFonts w:asciiTheme="minorHAnsi" w:eastAsia="Calibri" w:hAnsiTheme="minorHAnsi" w:cstheme="minorHAnsi"/>
          <w:caps w:val="0"/>
          <w:color w:val="auto"/>
          <w:sz w:val="24"/>
          <w:szCs w:val="24"/>
          <w:lang w:val="lt-LT"/>
        </w:rPr>
        <w:t xml:space="preserve">CPO IS </w:t>
      </w:r>
      <w:r w:rsidRPr="007014DF">
        <w:rPr>
          <w:rFonts w:asciiTheme="minorHAnsi" w:hAnsiTheme="minorHAnsi" w:cstheme="minorHAnsi"/>
          <w:caps w:val="0"/>
          <w:sz w:val="24"/>
          <w:szCs w:val="24"/>
          <w:lang w:val="lt-LT"/>
        </w:rPr>
        <w:t>įgaliotas atlikti fizinis asmuo</w:t>
      </w:r>
      <w:r w:rsidR="00E94C66" w:rsidRPr="007014DF">
        <w:rPr>
          <w:rFonts w:asciiTheme="minorHAnsi" w:hAnsiTheme="minorHAnsi" w:cstheme="minorHAnsi"/>
          <w:caps w:val="0"/>
          <w:sz w:val="24"/>
          <w:szCs w:val="24"/>
          <w:lang w:val="lt-LT"/>
        </w:rPr>
        <w:t>.</w:t>
      </w:r>
    </w:p>
    <w:p w14:paraId="4C46C556" w14:textId="77777777" w:rsidR="00A953EE" w:rsidRPr="007014DF" w:rsidRDefault="00A953EE" w:rsidP="00A953EE">
      <w:pPr>
        <w:pStyle w:val="Antrat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7014DF" w:rsidRDefault="00991571" w:rsidP="00387C4A">
      <w:pPr>
        <w:pStyle w:val="Default"/>
        <w:numPr>
          <w:ilvl w:val="0"/>
          <w:numId w:val="3"/>
        </w:numPr>
        <w:jc w:val="both"/>
        <w:rPr>
          <w:rFonts w:asciiTheme="minorHAnsi" w:hAnsiTheme="minorHAnsi" w:cstheme="minorHAnsi"/>
          <w:color w:val="auto"/>
        </w:rPr>
      </w:pPr>
      <w:r w:rsidRPr="007014DF">
        <w:rPr>
          <w:rFonts w:asciiTheme="minorHAnsi" w:hAnsiTheme="minorHAnsi" w:cstheme="minorHAnsi"/>
          <w:b/>
          <w:bCs/>
          <w:color w:val="auto"/>
        </w:rPr>
        <w:t>Registracija ir v</w:t>
      </w:r>
      <w:r w:rsidR="00E90156" w:rsidRPr="007014DF">
        <w:rPr>
          <w:rFonts w:asciiTheme="minorHAnsi" w:hAnsiTheme="minorHAnsi" w:cstheme="minorHAnsi"/>
          <w:b/>
          <w:bCs/>
          <w:color w:val="auto"/>
        </w:rPr>
        <w:t xml:space="preserve">eiksmai CPO IS </w:t>
      </w:r>
    </w:p>
    <w:p w14:paraId="1894A23B"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Veiksmus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7014DF" w:rsidRDefault="00D21741"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Naudotojų registracija ir veiksmai CPO IS atliekami vadovaujantis šiuo aprašu ir katalogo naudotojo instrukcija</w:t>
      </w:r>
      <w:r w:rsidRPr="007014DF">
        <w:rPr>
          <w:lang w:val="lt-LT"/>
        </w:rPr>
        <w:t>.</w:t>
      </w:r>
      <w:r w:rsidRPr="007014DF">
        <w:rPr>
          <w:rFonts w:asciiTheme="minorHAnsi" w:hAnsiTheme="minorHAnsi" w:cstheme="minorHAnsi"/>
          <w:caps w:val="0"/>
          <w:sz w:val="24"/>
          <w:szCs w:val="24"/>
          <w:lang w:val="lt-LT"/>
        </w:rPr>
        <w:t xml:space="preserve"> Naudotojų </w:t>
      </w:r>
      <w:r w:rsidR="002F6ECA" w:rsidRPr="007014DF">
        <w:rPr>
          <w:rFonts w:asciiTheme="minorHAnsi" w:hAnsiTheme="minorHAnsi" w:cstheme="minorHAnsi"/>
          <w:caps w:val="0"/>
          <w:sz w:val="24"/>
          <w:szCs w:val="24"/>
          <w:lang w:val="lt-LT"/>
        </w:rPr>
        <w:t xml:space="preserve">registracijos tvarka skelbiama CPO IS. </w:t>
      </w:r>
    </w:p>
    <w:p w14:paraId="0F133F0C"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w:t>
      </w:r>
      <w:r w:rsidRPr="007014DF">
        <w:rPr>
          <w:rFonts w:asciiTheme="minorHAnsi" w:hAnsiTheme="minorHAnsi" w:cstheme="minorHAnsi"/>
          <w:bCs/>
          <w:caps w:val="0"/>
          <w:sz w:val="24"/>
          <w:szCs w:val="24"/>
          <w:lang w:val="lt-LT"/>
        </w:rPr>
        <w:t>iekėjas registruodamas Naudotojus patvirtina, kad:</w:t>
      </w:r>
    </w:p>
    <w:p w14:paraId="70666528" w14:textId="64CD0D62" w:rsidR="00E90156" w:rsidRPr="007014DF" w:rsidRDefault="0064589C" w:rsidP="00E90156">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bCs/>
          <w:caps w:val="0"/>
          <w:sz w:val="24"/>
          <w:szCs w:val="24"/>
          <w:lang w:val="lt-LT"/>
        </w:rPr>
        <w:t xml:space="preserve"> </w:t>
      </w:r>
      <w:r w:rsidR="00E90156" w:rsidRPr="007014DF">
        <w:rPr>
          <w:rFonts w:asciiTheme="minorHAnsi" w:hAnsiTheme="minorHAnsi" w:cstheme="minorHAnsi"/>
          <w:bCs/>
          <w:caps w:val="0"/>
          <w:sz w:val="24"/>
          <w:szCs w:val="24"/>
          <w:lang w:val="lt-LT"/>
        </w:rPr>
        <w:t xml:space="preserve">yra gavęs registruojamų asmenų sutikimą naudoti jų asmens duomenis </w:t>
      </w:r>
      <w:r w:rsidR="00E90156" w:rsidRPr="007014DF">
        <w:rPr>
          <w:rFonts w:asciiTheme="minorHAnsi" w:hAnsiTheme="minorHAnsi" w:cstheme="minorHAnsi"/>
          <w:caps w:val="0"/>
          <w:sz w:val="24"/>
          <w:szCs w:val="24"/>
          <w:lang w:val="lt-LT"/>
        </w:rPr>
        <w:t xml:space="preserve">CPO </w:t>
      </w:r>
      <w:r w:rsidR="00E90156" w:rsidRPr="007014DF">
        <w:rPr>
          <w:rStyle w:val="Antrat1Diagrama"/>
          <w:rFonts w:asciiTheme="minorHAnsi" w:hAnsiTheme="minorHAnsi" w:cstheme="minorHAnsi"/>
          <w:color w:val="auto"/>
          <w:sz w:val="24"/>
          <w:szCs w:val="24"/>
          <w:lang w:val="lt-LT"/>
        </w:rPr>
        <w:t>IS</w:t>
      </w:r>
      <w:r w:rsidR="00E90156" w:rsidRPr="007014DF">
        <w:rPr>
          <w:rFonts w:asciiTheme="minorHAnsi" w:hAnsiTheme="minorHAnsi" w:cstheme="minorHAnsi"/>
          <w:bCs/>
          <w:caps w:val="0"/>
          <w:sz w:val="24"/>
          <w:szCs w:val="24"/>
          <w:lang w:val="lt-LT"/>
        </w:rPr>
        <w:t>;</w:t>
      </w:r>
    </w:p>
    <w:p w14:paraId="07A92EEE" w14:textId="5595EF76" w:rsidR="0064589C"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caps w:val="0"/>
          <w:sz w:val="24"/>
          <w:szCs w:val="24"/>
          <w:lang w:val="lt-LT"/>
        </w:rPr>
        <w:t xml:space="preserve"> </w:t>
      </w:r>
      <w:r w:rsidR="00E90156" w:rsidRPr="007014DF">
        <w:rPr>
          <w:rFonts w:asciiTheme="minorHAnsi" w:hAnsiTheme="minorHAnsi" w:cstheme="minorHAnsi"/>
          <w:caps w:val="0"/>
          <w:sz w:val="24"/>
          <w:szCs w:val="24"/>
          <w:lang w:val="lt-LT"/>
        </w:rPr>
        <w:t xml:space="preserve">CPO IS </w:t>
      </w:r>
      <w:r w:rsidR="00E90156" w:rsidRPr="007014DF">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sidRPr="007014DF">
        <w:rPr>
          <w:rFonts w:asciiTheme="minorHAnsi" w:hAnsiTheme="minorHAnsi" w:cstheme="minorHAnsi"/>
          <w:bCs/>
          <w:caps w:val="0"/>
          <w:sz w:val="24"/>
          <w:szCs w:val="24"/>
          <w:lang w:val="lt-LT"/>
        </w:rPr>
        <w:t>K</w:t>
      </w:r>
      <w:r w:rsidR="00E90156" w:rsidRPr="007014DF">
        <w:rPr>
          <w:rFonts w:asciiTheme="minorHAnsi" w:hAnsiTheme="minorHAnsi" w:cstheme="minorHAnsi"/>
          <w:caps w:val="0"/>
          <w:sz w:val="24"/>
          <w:szCs w:val="24"/>
          <w:lang w:val="lt-LT"/>
        </w:rPr>
        <w:t>onkrečių pirkimų procedūras</w:t>
      </w:r>
      <w:r w:rsidR="00E90156" w:rsidRPr="007014DF">
        <w:rPr>
          <w:rFonts w:asciiTheme="minorHAnsi" w:hAnsiTheme="minorHAnsi" w:cstheme="minorHAnsi"/>
          <w:bCs/>
          <w:caps w:val="0"/>
          <w:sz w:val="24"/>
          <w:szCs w:val="24"/>
          <w:lang w:val="lt-LT"/>
        </w:rPr>
        <w:t>;</w:t>
      </w:r>
    </w:p>
    <w:p w14:paraId="7360F794" w14:textId="3381CB0B" w:rsidR="00E90156"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 jis sutinka, kad naudotojams nurodytais el. paštais bus siunčiami CPO IS pranešimai. </w:t>
      </w:r>
    </w:p>
    <w:p w14:paraId="2CBB732B" w14:textId="77777777" w:rsidR="006E7D4C" w:rsidRPr="007014DF" w:rsidRDefault="006E7D4C" w:rsidP="006E7D4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Identifikavimo duomenys gali būti keičiami Naudotojui kreipiantis į CPO LT. </w:t>
      </w:r>
    </w:p>
    <w:p w14:paraId="272F97BD"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Identifikavimo duomenys naujai registruojamiems ar keičiamiems Naudotojams suteikiami Katalogo naudotojo instrukcijoje nustatyta tvarka.</w:t>
      </w:r>
    </w:p>
    <w:p w14:paraId="67DD076C"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Naudotojo identifikavimo duomenys turi tokią pačią juridinę galią kaip ir įgalioto DPS tiekėjo atstovo parašas. DPS tiekėjas neturi teisės ginčyti </w:t>
      </w:r>
      <w:r w:rsidRPr="007014DF">
        <w:rPr>
          <w:rStyle w:val="Antrat1Diagrama"/>
          <w:rFonts w:asciiTheme="minorHAnsi" w:eastAsia="Times New Roman" w:hAnsiTheme="minorHAnsi" w:cstheme="minorHAnsi"/>
          <w:color w:val="auto"/>
          <w:sz w:val="24"/>
          <w:szCs w:val="24"/>
          <w:lang w:val="lt-LT"/>
        </w:rPr>
        <w:t xml:space="preserve">CPO IS </w:t>
      </w:r>
      <w:r w:rsidRPr="007014DF">
        <w:rPr>
          <w:rFonts w:cstheme="minorHAnsi"/>
          <w:bCs/>
          <w:iCs/>
          <w:sz w:val="24"/>
          <w:szCs w:val="24"/>
          <w:lang w:val="lt-LT"/>
        </w:rPr>
        <w:t>įvykdyto veiksmo, jeigu veiksmą atliko Naudotojas, kurį CPO LT identifikavo pagal DPS tiekėjo Identifikavimo duomenis.</w:t>
      </w:r>
    </w:p>
    <w:p w14:paraId="0ED696E2" w14:textId="77777777" w:rsidR="0094085C"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2.7. Tiekėjas užtikrina, kad CPO IS siūlomos ir Užsakovams teikiamos Paslaugos / Prekės / Darbai atitiktų pirkimo dokumentų B dalyje nurodytą techninę specifikaciją.</w:t>
      </w:r>
    </w:p>
    <w:p w14:paraId="3870018D" w14:textId="77777777" w:rsidR="00B75F11" w:rsidRPr="007014DF" w:rsidRDefault="0094085C" w:rsidP="00B75F11">
      <w:pPr>
        <w:pStyle w:val="Sraopastraipa"/>
        <w:autoSpaceDE w:val="0"/>
        <w:autoSpaceDN w:val="0"/>
        <w:adjustRightInd w:val="0"/>
        <w:spacing w:after="0" w:line="240" w:lineRule="auto"/>
        <w:ind w:left="0"/>
        <w:jc w:val="both"/>
        <w:rPr>
          <w:rFonts w:eastAsia="Calibri" w:cstheme="minorHAnsi"/>
          <w:sz w:val="24"/>
          <w:szCs w:val="24"/>
          <w:lang w:val="lt-LT"/>
        </w:rPr>
      </w:pPr>
      <w:bookmarkStart w:id="0" w:name="_Hlk98847152"/>
      <w:r w:rsidRPr="007014DF">
        <w:rPr>
          <w:rFonts w:ascii="Calibri" w:hAnsi="Calibri" w:cs="Calibri"/>
          <w:sz w:val="24"/>
          <w:szCs w:val="24"/>
          <w:lang w:val="lt-LT"/>
        </w:rPr>
        <w:t>2.7</w:t>
      </w:r>
      <w:r w:rsidRPr="007014DF">
        <w:rPr>
          <w:rFonts w:ascii="Calibri" w:hAnsi="Calibri" w:cs="Calibri"/>
          <w:sz w:val="24"/>
          <w:szCs w:val="24"/>
          <w:vertAlign w:val="superscript"/>
          <w:lang w:val="lt-LT"/>
        </w:rPr>
        <w:t>1</w:t>
      </w:r>
      <w:r w:rsidR="007B4593" w:rsidRPr="007014DF">
        <w:rPr>
          <w:rFonts w:ascii="Calibri" w:hAnsi="Calibri" w:cs="Calibri"/>
          <w:sz w:val="24"/>
          <w:szCs w:val="24"/>
          <w:lang w:val="lt-LT"/>
        </w:rPr>
        <w:t>.</w:t>
      </w:r>
      <w:r w:rsidR="009B1274" w:rsidRPr="007014DF">
        <w:rPr>
          <w:rFonts w:ascii="Calibri" w:hAnsi="Calibri" w:cs="Calibri"/>
          <w:sz w:val="24"/>
          <w:szCs w:val="24"/>
          <w:lang w:val="lt-LT"/>
        </w:rPr>
        <w:t xml:space="preserve"> </w:t>
      </w:r>
      <w:bookmarkEnd w:id="0"/>
      <w:r w:rsidR="008F5F91" w:rsidRPr="007014DF">
        <w:rPr>
          <w:rFonts w:eastAsia="Calibri" w:cstheme="minorHAnsi"/>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009C118B" w:rsidRPr="007014DF">
        <w:rPr>
          <w:rFonts w:eastAsia="Calibri" w:cstheme="minorHAnsi"/>
          <w:sz w:val="24"/>
          <w:szCs w:val="24"/>
          <w:lang w:val="lt-LT"/>
        </w:rPr>
        <w:t>, tiekėjas užtikrina, kad jis netiekia prekių (įskaitant jų sudedamąsias dalis</w:t>
      </w:r>
      <w:r w:rsidR="00A6201E" w:rsidRPr="007014DF">
        <w:rPr>
          <w:rFonts w:eastAsia="Calibri" w:cstheme="minorHAnsi"/>
          <w:sz w:val="24"/>
          <w:szCs w:val="24"/>
          <w:lang w:val="lt-LT"/>
        </w:rPr>
        <w:t>)</w:t>
      </w:r>
      <w:r w:rsidR="009C118B" w:rsidRPr="007014DF">
        <w:rPr>
          <w:rFonts w:eastAsia="Calibri" w:cstheme="minorHAnsi"/>
          <w:sz w:val="24"/>
          <w:szCs w:val="24"/>
          <w:lang w:val="lt-LT"/>
        </w:rPr>
        <w:t xml:space="preserve"> ar </w:t>
      </w:r>
      <w:r w:rsidR="00A6201E" w:rsidRPr="007014DF">
        <w:rPr>
          <w:rFonts w:eastAsia="Calibri" w:cstheme="minorHAnsi"/>
          <w:sz w:val="24"/>
          <w:szCs w:val="24"/>
          <w:lang w:val="lt-LT"/>
        </w:rPr>
        <w:t xml:space="preserve">neteikia paslaugų </w:t>
      </w:r>
      <w:r w:rsidR="009C118B" w:rsidRPr="007014DF">
        <w:rPr>
          <w:rFonts w:eastAsia="Calibri" w:cstheme="minorHAnsi"/>
          <w:sz w:val="24"/>
          <w:szCs w:val="24"/>
          <w:lang w:val="lt-LT"/>
        </w:rPr>
        <w:t>iš VPĮ 92 straipsnio 15 dalyje numatytame sąraše nurodytų valstybių ar teritorijų</w:t>
      </w:r>
      <w:r w:rsidR="004E28D3" w:rsidRPr="007014DF">
        <w:rPr>
          <w:rFonts w:eastAsia="Calibri" w:cstheme="minorHAnsi"/>
          <w:sz w:val="24"/>
          <w:szCs w:val="24"/>
          <w:lang w:val="lt-LT"/>
        </w:rPr>
        <w:t xml:space="preserve"> (toliau – netinkamos prekės ar paslaugos)</w:t>
      </w:r>
      <w:r w:rsidR="009C118B" w:rsidRPr="007014DF">
        <w:rPr>
          <w:rFonts w:eastAsia="Calibri" w:cstheme="minorHAnsi"/>
          <w:sz w:val="24"/>
          <w:szCs w:val="24"/>
          <w:lang w:val="lt-LT"/>
        </w:rPr>
        <w:t>. Kad įsitikintų prekių ar paslaugų tinkamumu, CPO LT šiuo atveju p</w:t>
      </w:r>
      <w:r w:rsidRPr="007014DF">
        <w:rPr>
          <w:rFonts w:eastAsia="Calibri" w:cstheme="minorHAnsi"/>
          <w:sz w:val="24"/>
          <w:szCs w:val="24"/>
          <w:lang w:val="lt-LT"/>
        </w:rPr>
        <w:t>rašo</w:t>
      </w:r>
      <w:r w:rsidR="009C118B" w:rsidRPr="007014DF">
        <w:rPr>
          <w:rFonts w:eastAsia="Calibri" w:cstheme="minorHAnsi"/>
          <w:sz w:val="24"/>
          <w:szCs w:val="24"/>
          <w:lang w:val="lt-LT"/>
        </w:rPr>
        <w:t xml:space="preserve"> tiekėją pateikti atitinkamus</w:t>
      </w:r>
      <w:r w:rsidR="00FD0D7D" w:rsidRPr="007014DF">
        <w:rPr>
          <w:rFonts w:eastAsia="Calibri" w:cstheme="minorHAnsi"/>
          <w:sz w:val="24"/>
          <w:szCs w:val="24"/>
          <w:lang w:val="lt-LT"/>
        </w:rPr>
        <w:t xml:space="preserve"> </w:t>
      </w:r>
      <w:r w:rsidR="009C118B" w:rsidRPr="007014DF">
        <w:rPr>
          <w:rFonts w:eastAsia="Calibri" w:cstheme="minorHAnsi"/>
          <w:sz w:val="24"/>
          <w:szCs w:val="24"/>
          <w:lang w:val="lt-LT"/>
        </w:rPr>
        <w:t xml:space="preserve">prekių (įskaitant jų sudedamąsias dalis) </w:t>
      </w:r>
      <w:r w:rsidR="004E28D3" w:rsidRPr="007014DF">
        <w:rPr>
          <w:rFonts w:eastAsia="Calibri" w:cstheme="minorHAnsi"/>
          <w:sz w:val="24"/>
          <w:szCs w:val="24"/>
          <w:lang w:val="lt-LT"/>
        </w:rPr>
        <w:t>kilmę ar paslaugų teikimo šalį patvirtinančius dokumentus</w:t>
      </w:r>
      <w:r w:rsidR="0040023A" w:rsidRPr="007014DF">
        <w:rPr>
          <w:rFonts w:eastAsia="Calibri" w:cstheme="minorHAnsi"/>
          <w:sz w:val="24"/>
          <w:szCs w:val="24"/>
          <w:lang w:val="lt-LT"/>
        </w:rPr>
        <w:t>:</w:t>
      </w:r>
      <w:bookmarkStart w:id="1" w:name="_Hlk98847183"/>
      <w:bookmarkStart w:id="2" w:name="_Hlk98847489"/>
    </w:p>
    <w:p w14:paraId="0CF26A3A" w14:textId="364569BA" w:rsidR="0040023A" w:rsidRPr="007014DF" w:rsidRDefault="003B1CC6" w:rsidP="00785D0B">
      <w:pPr>
        <w:spacing w:before="100" w:beforeAutospacing="1" w:after="0" w:line="252" w:lineRule="auto"/>
        <w:ind w:firstLine="720"/>
        <w:jc w:val="both"/>
        <w:outlineLvl w:val="0"/>
        <w:rPr>
          <w:rFonts w:eastAsia="Calibri" w:cstheme="minorHAnsi"/>
          <w:sz w:val="24"/>
          <w:szCs w:val="24"/>
          <w:lang w:val="lt-LT"/>
        </w:rPr>
      </w:pPr>
      <w:r w:rsidRPr="007014DF">
        <w:rPr>
          <w:rFonts w:ascii="Calibri" w:hAnsi="Calibri" w:cs="Calibri"/>
          <w:sz w:val="24"/>
          <w:szCs w:val="24"/>
          <w:lang w:val="lt-LT"/>
        </w:rPr>
        <w:t>2.7</w:t>
      </w:r>
      <w:r w:rsidRPr="007014DF">
        <w:rPr>
          <w:rFonts w:ascii="Calibri" w:hAnsi="Calibri" w:cs="Calibri"/>
          <w:sz w:val="24"/>
          <w:szCs w:val="24"/>
          <w:vertAlign w:val="superscript"/>
          <w:lang w:val="lt-LT"/>
        </w:rPr>
        <w:t>1</w:t>
      </w:r>
      <w:r w:rsidRPr="007014DF">
        <w:rPr>
          <w:rFonts w:ascii="Calibri" w:hAnsi="Calibri" w:cs="Calibri"/>
          <w:sz w:val="24"/>
          <w:szCs w:val="24"/>
          <w:lang w:val="lt-LT"/>
        </w:rPr>
        <w:t>.1.</w:t>
      </w:r>
      <w:bookmarkEnd w:id="1"/>
      <w:r w:rsidRPr="007014DF">
        <w:rPr>
          <w:rFonts w:ascii="Calibri" w:hAnsi="Calibri" w:cs="Calibri"/>
          <w:sz w:val="24"/>
          <w:szCs w:val="24"/>
          <w:lang w:val="lt-LT"/>
        </w:rPr>
        <w:t xml:space="preserve"> </w:t>
      </w:r>
      <w:r w:rsidR="0040023A" w:rsidRPr="007014DF">
        <w:rPr>
          <w:rFonts w:eastAsia="Times New Roman" w:cstheme="minorHAnsi"/>
          <w:kern w:val="36"/>
          <w:sz w:val="24"/>
          <w:szCs w:val="24"/>
          <w:lang w:val="lt-LT" w:eastAsia="en-GB"/>
        </w:rPr>
        <w:t xml:space="preserve"> </w:t>
      </w:r>
      <w:bookmarkEnd w:id="2"/>
      <w:r w:rsidR="0040023A" w:rsidRPr="007014DF">
        <w:rPr>
          <w:rFonts w:eastAsia="Times New Roman" w:cstheme="minorHAnsi"/>
          <w:b/>
          <w:bCs/>
          <w:i/>
          <w:iCs/>
          <w:kern w:val="36"/>
          <w:sz w:val="24"/>
          <w:szCs w:val="24"/>
          <w:lang w:val="lt-LT" w:eastAsia="en-GB"/>
        </w:rPr>
        <w:t>Prekės kilmę įrodančius dokumentus</w:t>
      </w:r>
      <w:r w:rsidR="0040023A" w:rsidRPr="007014DF">
        <w:rPr>
          <w:rFonts w:eastAsia="Times New Roman" w:cstheme="minorHAnsi"/>
          <w:kern w:val="36"/>
          <w:sz w:val="24"/>
          <w:szCs w:val="24"/>
          <w:lang w:val="lt-LT" w:eastAsia="en-GB"/>
        </w:rPr>
        <w:t xml:space="preserve">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0040023A" w:rsidRPr="007014DF">
        <w:rPr>
          <w:rFonts w:eastAsia="Times New Roman" w:cstheme="minorHAnsi"/>
          <w:kern w:val="36"/>
          <w:sz w:val="24"/>
          <w:szCs w:val="24"/>
          <w:lang w:val="lt-LT" w:eastAsia="en-GB"/>
        </w:rPr>
        <w:t>os</w:t>
      </w:r>
      <w:proofErr w:type="spellEnd"/>
      <w:r w:rsidR="0040023A" w:rsidRPr="007014DF">
        <w:rPr>
          <w:rFonts w:eastAsia="Times New Roman" w:cstheme="minorHAnsi"/>
          <w:kern w:val="36"/>
          <w:sz w:val="24"/>
          <w:szCs w:val="24"/>
          <w:lang w:val="lt-LT" w:eastAsia="en-GB"/>
        </w:rPr>
        <w:t>) ir jos forma (-</w:t>
      </w:r>
      <w:proofErr w:type="spellStart"/>
      <w:r w:rsidR="0040023A" w:rsidRPr="007014DF">
        <w:rPr>
          <w:rFonts w:eastAsia="Times New Roman" w:cstheme="minorHAnsi"/>
          <w:kern w:val="36"/>
          <w:sz w:val="24"/>
          <w:szCs w:val="24"/>
          <w:lang w:val="lt-LT" w:eastAsia="en-GB"/>
        </w:rPr>
        <w:t>os</w:t>
      </w:r>
      <w:proofErr w:type="spellEnd"/>
      <w:r w:rsidR="0040023A" w:rsidRPr="007014DF">
        <w:rPr>
          <w:rFonts w:eastAsia="Times New Roman" w:cstheme="minorHAnsi"/>
          <w:kern w:val="36"/>
          <w:sz w:val="24"/>
          <w:szCs w:val="24"/>
          <w:lang w:val="lt-LT" w:eastAsia="en-GB"/>
        </w:rPr>
        <w:t>) (forma Nr. 22-15, 22-16, 22-17, 22-18 priedai) suprantama (-</w:t>
      </w:r>
      <w:proofErr w:type="spellStart"/>
      <w:r w:rsidR="0040023A" w:rsidRPr="007014DF">
        <w:rPr>
          <w:rFonts w:eastAsia="Times New Roman" w:cstheme="minorHAnsi"/>
          <w:kern w:val="36"/>
          <w:sz w:val="24"/>
          <w:szCs w:val="24"/>
          <w:lang w:val="lt-LT" w:eastAsia="en-GB"/>
        </w:rPr>
        <w:t>os</w:t>
      </w:r>
      <w:proofErr w:type="spellEnd"/>
      <w:r w:rsidR="0040023A" w:rsidRPr="007014DF">
        <w:rPr>
          <w:rFonts w:eastAsia="Times New Roman" w:cstheme="minorHAnsi"/>
          <w:kern w:val="36"/>
          <w:sz w:val="24"/>
          <w:szCs w:val="24"/>
          <w:lang w:val="lt-LT" w:eastAsia="en-GB"/>
        </w:rPr>
        <w:t xml:space="preserve">) </w:t>
      </w:r>
      <w:r w:rsidR="0040023A" w:rsidRPr="007014DF">
        <w:rPr>
          <w:rFonts w:eastAsia="Times New Roman" w:cstheme="minorHAnsi"/>
          <w:kern w:val="36"/>
          <w:sz w:val="24"/>
          <w:szCs w:val="24"/>
          <w:lang w:val="lt-LT" w:eastAsia="en-GB"/>
        </w:rPr>
        <w:lastRenderedPageBreak/>
        <w:t>taip kaip ją (-</w:t>
      </w:r>
      <w:proofErr w:type="spellStart"/>
      <w:r w:rsidR="0040023A" w:rsidRPr="007014DF">
        <w:rPr>
          <w:rFonts w:eastAsia="Times New Roman" w:cstheme="minorHAnsi"/>
          <w:kern w:val="36"/>
          <w:sz w:val="24"/>
          <w:szCs w:val="24"/>
          <w:lang w:val="lt-LT" w:eastAsia="en-GB"/>
        </w:rPr>
        <w:t>as</w:t>
      </w:r>
      <w:proofErr w:type="spellEnd"/>
      <w:r w:rsidR="0040023A" w:rsidRPr="007014DF">
        <w:rPr>
          <w:rFonts w:eastAsia="Times New Roman" w:cstheme="minorHAnsi"/>
          <w:kern w:val="36"/>
          <w:sz w:val="24"/>
          <w:szCs w:val="24"/>
          <w:lang w:val="lt-LT" w:eastAsia="en-GB"/>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w:t>
      </w:r>
      <w:hyperlink r:id="rId11" w:history="1">
        <w:r w:rsidR="0040023A" w:rsidRPr="007014DF">
          <w:rPr>
            <w:rFonts w:eastAsia="Times New Roman" w:cstheme="minorHAnsi"/>
            <w:kern w:val="36"/>
            <w:sz w:val="24"/>
            <w:szCs w:val="24"/>
            <w:u w:val="single"/>
            <w:lang w:val="lt-LT" w:eastAsia="en-GB"/>
          </w:rPr>
          <w:t>https://www.lrmuitine.lt/mport/failai/teisine_informacija/teises_aktai/ES_teises_aktai/R2447_2015_20180620_LT.pdf</w:t>
        </w:r>
      </w:hyperlink>
      <w:r w:rsidR="0040023A" w:rsidRPr="007014DF">
        <w:rPr>
          <w:rFonts w:eastAsia="Times New Roman" w:cstheme="minorHAnsi"/>
          <w:kern w:val="36"/>
          <w:sz w:val="24"/>
          <w:szCs w:val="24"/>
          <w:lang w:val="lt-LT" w:eastAsia="en-GB"/>
        </w:rPr>
        <w:t xml:space="preserve"> ) ir</w:t>
      </w:r>
      <w:r w:rsidR="00B75F11" w:rsidRPr="007014DF">
        <w:rPr>
          <w:rFonts w:eastAsia="Times New Roman" w:cstheme="minorHAnsi"/>
          <w:kern w:val="36"/>
          <w:sz w:val="24"/>
          <w:szCs w:val="24"/>
          <w:lang w:val="lt-LT" w:eastAsia="en-GB"/>
        </w:rPr>
        <w:t xml:space="preserve"> </w:t>
      </w:r>
      <w:r w:rsidR="0040023A" w:rsidRPr="007014DF">
        <w:rPr>
          <w:rFonts w:eastAsia="Times New Roman" w:cstheme="minorHAnsi"/>
          <w:kern w:val="36"/>
          <w:sz w:val="24"/>
          <w:szCs w:val="24"/>
          <w:lang w:val="lt-LT" w:eastAsia="en-GB"/>
        </w:rPr>
        <w:t>/</w:t>
      </w:r>
      <w:r w:rsidR="00B75F11" w:rsidRPr="007014DF">
        <w:rPr>
          <w:rFonts w:eastAsia="Times New Roman" w:cstheme="minorHAnsi"/>
          <w:kern w:val="36"/>
          <w:sz w:val="24"/>
          <w:szCs w:val="24"/>
          <w:lang w:val="lt-LT" w:eastAsia="en-GB"/>
        </w:rPr>
        <w:t xml:space="preserve"> </w:t>
      </w:r>
      <w:r w:rsidR="0040023A" w:rsidRPr="007014DF">
        <w:rPr>
          <w:rFonts w:eastAsia="Times New Roman" w:cstheme="minorHAnsi"/>
          <w:kern w:val="36"/>
          <w:sz w:val="24"/>
          <w:szCs w:val="24"/>
          <w:lang w:val="lt-LT" w:eastAsia="en-GB"/>
        </w:rPr>
        <w:t>ar kitus dokumentus įrodančius prekių kilmę</w:t>
      </w:r>
      <w:r w:rsidR="009C2C5B" w:rsidRPr="007014DF">
        <w:rPr>
          <w:rFonts w:eastAsia="Times New Roman" w:cstheme="minorHAnsi"/>
          <w:kern w:val="36"/>
          <w:sz w:val="24"/>
          <w:szCs w:val="24"/>
          <w:lang w:val="lt-LT" w:eastAsia="en-GB"/>
        </w:rPr>
        <w:t>.</w:t>
      </w:r>
    </w:p>
    <w:p w14:paraId="093DCB21" w14:textId="597C86B3" w:rsidR="009B1274" w:rsidRPr="007014DF" w:rsidRDefault="007B4593"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eastAsia="Calibri" w:cstheme="minorHAnsi"/>
          <w:sz w:val="24"/>
          <w:szCs w:val="24"/>
          <w:lang w:val="lt-LT"/>
        </w:rPr>
        <w:t>2.7</w:t>
      </w:r>
      <w:r w:rsidRPr="007014DF">
        <w:rPr>
          <w:rFonts w:eastAsia="Calibri" w:cstheme="minorHAnsi"/>
          <w:sz w:val="24"/>
          <w:szCs w:val="24"/>
          <w:vertAlign w:val="superscript"/>
          <w:lang w:val="lt-LT"/>
        </w:rPr>
        <w:t>2.</w:t>
      </w:r>
      <w:r w:rsidRPr="007014DF">
        <w:rPr>
          <w:rFonts w:eastAsia="Calibri" w:cstheme="minorHAnsi"/>
          <w:sz w:val="24"/>
          <w:szCs w:val="24"/>
          <w:lang w:val="lt-LT"/>
        </w:rPr>
        <w:t xml:space="preserve">. Dokumentai nurodyti </w:t>
      </w:r>
      <w:bookmarkStart w:id="3" w:name="_Hlk98847712"/>
      <w:r w:rsidRPr="007014DF">
        <w:rPr>
          <w:rFonts w:eastAsia="Calibri" w:cstheme="minorHAnsi"/>
          <w:sz w:val="24"/>
          <w:szCs w:val="24"/>
          <w:lang w:val="lt-LT"/>
        </w:rPr>
        <w:t>2.7</w:t>
      </w:r>
      <w:r w:rsidRPr="007014DF">
        <w:rPr>
          <w:rFonts w:eastAsia="Calibri" w:cstheme="minorHAnsi"/>
          <w:sz w:val="24"/>
          <w:szCs w:val="24"/>
          <w:vertAlign w:val="superscript"/>
          <w:lang w:val="lt-LT"/>
        </w:rPr>
        <w:t>1</w:t>
      </w:r>
      <w:r w:rsidRPr="007014DF">
        <w:rPr>
          <w:rFonts w:eastAsia="Calibri" w:cstheme="minorHAnsi"/>
          <w:sz w:val="24"/>
          <w:szCs w:val="24"/>
          <w:lang w:val="lt-LT"/>
        </w:rPr>
        <w:t>.1.</w:t>
      </w:r>
      <w:bookmarkEnd w:id="3"/>
      <w:r w:rsidR="00EC5535" w:rsidRPr="007014DF">
        <w:rPr>
          <w:rFonts w:eastAsia="Calibri" w:cstheme="minorHAnsi"/>
          <w:sz w:val="24"/>
          <w:szCs w:val="24"/>
          <w:lang w:val="lt-LT"/>
        </w:rPr>
        <w:t xml:space="preserve"> </w:t>
      </w:r>
      <w:r w:rsidRPr="007014DF">
        <w:rPr>
          <w:rFonts w:eastAsia="Calibri" w:cstheme="minorHAnsi"/>
          <w:sz w:val="24"/>
          <w:szCs w:val="24"/>
          <w:lang w:val="lt-LT"/>
        </w:rPr>
        <w:t>punkte gali būti teikiami lietuvių ir anglų kalbomis. Tiekėjas gali šių dokumentų neteikti jei juos yra pateikęs kitame CPO LT vykdomame ar įvykusiame pirkime. Netinkamos prekės ar paslaugos nėra įtraukiamos į CPO IS katalogą.</w:t>
      </w:r>
      <w:r w:rsidR="009B1274" w:rsidRPr="007014DF">
        <w:rPr>
          <w:rFonts w:ascii="Calibri" w:hAnsi="Calibri" w:cs="Calibri"/>
          <w:sz w:val="24"/>
          <w:szCs w:val="24"/>
          <w:lang w:val="lt-LT"/>
        </w:rPr>
        <w:t>2.8. Tiekėjas, gavęs leidimą dalyvauti DPS ir prisijungęs prie CPO IS, turi pasitikrinti duomenis apie savo siūlom</w:t>
      </w:r>
      <w:r w:rsidR="00785D0B" w:rsidRPr="007014DF">
        <w:rPr>
          <w:rFonts w:ascii="Calibri" w:hAnsi="Calibri" w:cs="Calibri"/>
          <w:sz w:val="24"/>
          <w:szCs w:val="24"/>
          <w:lang w:val="lt-LT"/>
        </w:rPr>
        <w:t>us pirkimo objektus</w:t>
      </w:r>
      <w:r w:rsidR="009B1274" w:rsidRPr="007014DF">
        <w:rPr>
          <w:rFonts w:ascii="Calibri" w:hAnsi="Calibri" w:cs="Calibri"/>
          <w:sz w:val="24"/>
          <w:szCs w:val="24"/>
          <w:lang w:val="lt-LT"/>
        </w:rPr>
        <w:t xml:space="preserve">. </w:t>
      </w:r>
    </w:p>
    <w:p w14:paraId="22A6764D" w14:textId="77777777" w:rsidR="009B1274"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0CDF950C" w:rsidR="009B1274" w:rsidRPr="007014DF" w:rsidRDefault="009B1274" w:rsidP="009B1274">
      <w:pPr>
        <w:pStyle w:val="Sraopastraipa"/>
        <w:spacing w:after="0" w:line="240" w:lineRule="auto"/>
        <w:ind w:left="0"/>
        <w:jc w:val="both"/>
        <w:outlineLvl w:val="1"/>
        <w:rPr>
          <w:rFonts w:ascii="Calibri" w:hAnsi="Calibri" w:cs="Calibri"/>
          <w:bCs/>
          <w:i/>
          <w:sz w:val="24"/>
          <w:szCs w:val="24"/>
          <w:lang w:val="lt-LT"/>
        </w:rPr>
      </w:pPr>
      <w:r w:rsidRPr="007014DF">
        <w:rPr>
          <w:rFonts w:ascii="Calibri" w:hAnsi="Calibri" w:cs="Calibri"/>
          <w:sz w:val="24"/>
          <w:szCs w:val="24"/>
          <w:lang w:val="lt-LT"/>
        </w:rPr>
        <w:t xml:space="preserve">2.10. Į CPO IS įkelti </w:t>
      </w:r>
      <w:r w:rsidR="00785D0B" w:rsidRPr="007014DF">
        <w:rPr>
          <w:rFonts w:ascii="Calibri" w:hAnsi="Calibri" w:cs="Calibri"/>
          <w:sz w:val="24"/>
          <w:szCs w:val="24"/>
          <w:lang w:val="lt-LT"/>
        </w:rPr>
        <w:t xml:space="preserve">pirkimo objektų </w:t>
      </w:r>
      <w:r w:rsidRPr="007014DF">
        <w:rPr>
          <w:rFonts w:ascii="Calibri" w:hAnsi="Calibri" w:cs="Calibri"/>
          <w:sz w:val="24"/>
          <w:szCs w:val="24"/>
          <w:lang w:val="lt-LT"/>
        </w:rPr>
        <w:t>duomenys viešinami tik tiekėjui patvirtinus, kad jie atitinka pirkimo dokumentų B dalies techninę specifikaciją arba per nustatytą terminą negavus informacijos iš Tiekėjo dėl duomenų neatitikimo.</w:t>
      </w:r>
    </w:p>
    <w:p w14:paraId="3A30543E" w14:textId="77777777" w:rsidR="000D1590" w:rsidRPr="007014DF" w:rsidRDefault="000D1590" w:rsidP="00E90156">
      <w:pPr>
        <w:spacing w:after="0" w:line="240" w:lineRule="auto"/>
        <w:jc w:val="both"/>
        <w:outlineLvl w:val="1"/>
        <w:rPr>
          <w:rFonts w:cstheme="minorHAnsi"/>
          <w:bCs/>
          <w:i/>
          <w:sz w:val="24"/>
          <w:szCs w:val="24"/>
          <w:lang w:val="lt-LT"/>
        </w:rPr>
      </w:pPr>
    </w:p>
    <w:p w14:paraId="3B22867C" w14:textId="77777777" w:rsidR="00E90156" w:rsidRPr="007014DF" w:rsidRDefault="00E90156" w:rsidP="00E90156">
      <w:pPr>
        <w:spacing w:after="0" w:line="240" w:lineRule="auto"/>
        <w:jc w:val="both"/>
        <w:outlineLvl w:val="1"/>
        <w:rPr>
          <w:rFonts w:cstheme="minorHAnsi"/>
          <w:bCs/>
          <w:iCs/>
          <w:sz w:val="24"/>
          <w:szCs w:val="24"/>
          <w:lang w:val="lt-LT"/>
        </w:rPr>
      </w:pPr>
      <w:r w:rsidRPr="007014DF">
        <w:rPr>
          <w:rFonts w:cstheme="minorHAnsi"/>
          <w:b/>
          <w:bCs/>
          <w:sz w:val="24"/>
          <w:szCs w:val="24"/>
          <w:lang w:val="lt-LT"/>
        </w:rPr>
        <w:t>Prekių aprašymo ir dokumentacijos pateikimas</w:t>
      </w:r>
    </w:p>
    <w:p w14:paraId="368E10E6" w14:textId="6CB92122" w:rsidR="00387C4A" w:rsidRPr="007014DF" w:rsidRDefault="00DA1F4F" w:rsidP="009B1274">
      <w:pPr>
        <w:pStyle w:val="Default"/>
        <w:numPr>
          <w:ilvl w:val="1"/>
          <w:numId w:val="6"/>
        </w:numPr>
        <w:tabs>
          <w:tab w:val="left" w:pos="567"/>
        </w:tabs>
        <w:ind w:left="0" w:firstLine="0"/>
        <w:jc w:val="both"/>
        <w:rPr>
          <w:rFonts w:asciiTheme="minorHAnsi" w:hAnsiTheme="minorHAnsi" w:cstheme="minorHAnsi"/>
          <w:color w:val="auto"/>
        </w:rPr>
      </w:pPr>
      <w:r w:rsidRPr="007014DF">
        <w:rPr>
          <w:rFonts w:asciiTheme="minorHAnsi" w:hAnsiTheme="minorHAnsi" w:cstheme="minorHAnsi"/>
          <w:color w:val="auto"/>
        </w:rPr>
        <w:t>Tiekėjas, norėdamas dalyvauti K</w:t>
      </w:r>
      <w:r w:rsidR="008800FB" w:rsidRPr="007014DF">
        <w:rPr>
          <w:rFonts w:asciiTheme="minorHAnsi" w:hAnsiTheme="minorHAnsi" w:cstheme="minorHAnsi"/>
          <w:color w:val="auto"/>
        </w:rPr>
        <w:t>onkrečiame pirkime ir gavęs prisijungimo duomenis prie CPO</w:t>
      </w:r>
      <w:r w:rsidR="00B22721" w:rsidRPr="007014DF">
        <w:rPr>
          <w:rFonts w:asciiTheme="minorHAnsi" w:hAnsiTheme="minorHAnsi" w:cstheme="minorHAnsi"/>
          <w:color w:val="auto"/>
        </w:rPr>
        <w:t> </w:t>
      </w:r>
      <w:r w:rsidR="008800FB" w:rsidRPr="007014DF">
        <w:rPr>
          <w:rFonts w:asciiTheme="minorHAnsi" w:hAnsiTheme="minorHAnsi" w:cstheme="minorHAnsi"/>
          <w:color w:val="auto"/>
        </w:rPr>
        <w:t>IS, turi pateikti savo siūlomų prek</w:t>
      </w:r>
      <w:r w:rsidR="00991571" w:rsidRPr="007014DF">
        <w:rPr>
          <w:rFonts w:asciiTheme="minorHAnsi" w:hAnsiTheme="minorHAnsi" w:cstheme="minorHAnsi"/>
          <w:color w:val="auto"/>
        </w:rPr>
        <w:t>ių</w:t>
      </w:r>
      <w:r w:rsidR="008800FB" w:rsidRPr="007014DF">
        <w:rPr>
          <w:rFonts w:asciiTheme="minorHAnsi" w:hAnsiTheme="minorHAnsi" w:cstheme="minorHAnsi"/>
          <w:color w:val="auto"/>
        </w:rPr>
        <w:t xml:space="preserve"> aprašymą ir reikalaujamą dokumentaciją. </w:t>
      </w:r>
    </w:p>
    <w:p w14:paraId="032B16D5" w14:textId="1260FD79"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2.12. </w:t>
      </w:r>
      <w:r w:rsidR="008800FB" w:rsidRPr="007014DF">
        <w:rPr>
          <w:rFonts w:asciiTheme="minorHAnsi" w:hAnsiTheme="minorHAnsi" w:cstheme="minorHAnsi"/>
          <w:color w:val="auto"/>
        </w:rPr>
        <w:t xml:space="preserve">CPO LT, ne ilgiau kaip per </w:t>
      </w:r>
      <w:r w:rsidR="005C6E78" w:rsidRPr="007014DF">
        <w:rPr>
          <w:rFonts w:asciiTheme="minorHAnsi" w:hAnsiTheme="minorHAnsi" w:cstheme="minorHAnsi"/>
          <w:color w:val="auto"/>
        </w:rPr>
        <w:t>10</w:t>
      </w:r>
      <w:r w:rsidR="002C2F6D" w:rsidRPr="007014DF">
        <w:rPr>
          <w:rFonts w:asciiTheme="minorHAnsi" w:hAnsiTheme="minorHAnsi" w:cstheme="minorHAnsi"/>
          <w:color w:val="auto"/>
        </w:rPr>
        <w:t xml:space="preserve"> </w:t>
      </w:r>
      <w:r w:rsidR="005C6E78" w:rsidRPr="007014DF">
        <w:rPr>
          <w:rFonts w:asciiTheme="minorHAnsi" w:hAnsiTheme="minorHAnsi" w:cstheme="minorHAnsi"/>
          <w:color w:val="auto"/>
        </w:rPr>
        <w:t>(dešimt)</w:t>
      </w:r>
      <w:r w:rsidR="008800FB" w:rsidRPr="007014DF">
        <w:rPr>
          <w:rFonts w:asciiTheme="minorHAnsi" w:hAnsiTheme="minorHAnsi" w:cstheme="minorHAnsi"/>
          <w:color w:val="auto"/>
        </w:rPr>
        <w:t xml:space="preserve"> darbo dienų, patikrina siūlomos prekės atitikimą reikalaujamai techninei specifikacijai ir įtraukia prek</w:t>
      </w:r>
      <w:r w:rsidR="00991571" w:rsidRPr="007014DF">
        <w:rPr>
          <w:rFonts w:asciiTheme="minorHAnsi" w:hAnsiTheme="minorHAnsi" w:cstheme="minorHAnsi"/>
          <w:color w:val="auto"/>
        </w:rPr>
        <w:t>e</w:t>
      </w:r>
      <w:r w:rsidR="008800FB" w:rsidRPr="007014DF">
        <w:rPr>
          <w:rFonts w:asciiTheme="minorHAnsi" w:hAnsiTheme="minorHAnsi" w:cstheme="minorHAnsi"/>
          <w:color w:val="auto"/>
        </w:rPr>
        <w:t>s</w:t>
      </w:r>
      <w:r w:rsidR="00991571" w:rsidRPr="007014DF">
        <w:rPr>
          <w:rFonts w:asciiTheme="minorHAnsi" w:hAnsiTheme="minorHAnsi" w:cstheme="minorHAnsi"/>
          <w:color w:val="auto"/>
        </w:rPr>
        <w:t xml:space="preserve"> į</w:t>
      </w:r>
      <w:r w:rsidR="008800FB" w:rsidRPr="007014DF">
        <w:rPr>
          <w:rFonts w:asciiTheme="minorHAnsi" w:hAnsiTheme="minorHAnsi" w:cstheme="minorHAnsi"/>
          <w:color w:val="auto"/>
        </w:rPr>
        <w:t xml:space="preserve"> CPO IS katalogą. </w:t>
      </w:r>
      <w:r w:rsidR="002C2F6D" w:rsidRPr="007014DF">
        <w:rPr>
          <w:rFonts w:asciiTheme="minorHAnsi" w:hAnsiTheme="minorHAnsi" w:cstheme="minorHAnsi"/>
          <w:color w:val="auto"/>
        </w:rPr>
        <w:t xml:space="preserve">Šis terminas gali būti pratęstas CPO LT sprendimu, bet ne ilgesniam nei </w:t>
      </w:r>
      <w:r w:rsidR="005C6E78" w:rsidRPr="007014DF">
        <w:rPr>
          <w:rFonts w:asciiTheme="minorHAnsi" w:hAnsiTheme="minorHAnsi" w:cstheme="minorHAnsi"/>
          <w:color w:val="auto"/>
        </w:rPr>
        <w:t>5</w:t>
      </w:r>
      <w:r w:rsidR="002C2F6D" w:rsidRPr="007014DF">
        <w:rPr>
          <w:rFonts w:asciiTheme="minorHAnsi" w:hAnsiTheme="minorHAnsi" w:cstheme="minorHAnsi"/>
          <w:color w:val="auto"/>
        </w:rPr>
        <w:t xml:space="preserve"> </w:t>
      </w:r>
      <w:r w:rsidR="00511039" w:rsidRPr="007014DF">
        <w:rPr>
          <w:rFonts w:asciiTheme="minorHAnsi" w:hAnsiTheme="minorHAnsi" w:cstheme="minorHAnsi"/>
          <w:color w:val="auto"/>
        </w:rPr>
        <w:t xml:space="preserve">darbo </w:t>
      </w:r>
      <w:r w:rsidR="002C2F6D" w:rsidRPr="007014DF">
        <w:rPr>
          <w:rFonts w:asciiTheme="minorHAnsi" w:hAnsiTheme="minorHAnsi" w:cstheme="minorHAnsi"/>
          <w:color w:val="auto"/>
        </w:rPr>
        <w:t>dienų terminui.</w:t>
      </w:r>
    </w:p>
    <w:p w14:paraId="2717A39A" w14:textId="63A87C7F"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2.13. </w:t>
      </w:r>
      <w:r w:rsidR="008800FB" w:rsidRPr="007014DF">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75FB5B11"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2.14. </w:t>
      </w:r>
      <w:r w:rsidR="008800FB" w:rsidRPr="007014DF">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7014DF">
        <w:rPr>
          <w:rFonts w:asciiTheme="minorHAnsi" w:hAnsiTheme="minorHAnsi" w:cstheme="minorHAnsi"/>
          <w:color w:val="auto"/>
        </w:rPr>
        <w:t>nebus įtraukiama</w:t>
      </w:r>
      <w:r w:rsidR="008800FB" w:rsidRPr="007014DF">
        <w:rPr>
          <w:rFonts w:asciiTheme="minorHAnsi" w:hAnsiTheme="minorHAnsi" w:cstheme="minorHAnsi"/>
          <w:color w:val="auto"/>
        </w:rPr>
        <w:t xml:space="preserve"> į CPO IS katalogą. </w:t>
      </w:r>
    </w:p>
    <w:p w14:paraId="0952B4FD" w14:textId="1BE688B1" w:rsidR="008800FB"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2.15. </w:t>
      </w:r>
      <w:r w:rsidR="008800FB" w:rsidRPr="007014DF">
        <w:rPr>
          <w:rFonts w:asciiTheme="minorHAnsi" w:hAnsiTheme="minorHAnsi" w:cstheme="minorHAnsi"/>
          <w:color w:val="auto"/>
        </w:rPr>
        <w:t>Tiekėjas, norėdamas pakeisti prekę, CPO IS siunčia prašymą CPO LT ir turi atlikti tokius pačius veiksmus kaip ir pradiniame etape</w:t>
      </w:r>
      <w:r w:rsidR="005208A7" w:rsidRPr="007014DF">
        <w:rPr>
          <w:rFonts w:asciiTheme="minorHAnsi" w:hAnsiTheme="minorHAnsi" w:cstheme="minorHAnsi"/>
          <w:color w:val="auto"/>
        </w:rPr>
        <w:t>.</w:t>
      </w:r>
    </w:p>
    <w:p w14:paraId="44F60E6C" w14:textId="77777777" w:rsidR="009E0EEA" w:rsidRPr="007014DF" w:rsidRDefault="009E0EEA" w:rsidP="009E0EEA">
      <w:pPr>
        <w:pStyle w:val="Antrat2"/>
        <w:keepNext w:val="0"/>
        <w:numPr>
          <w:ilvl w:val="0"/>
          <w:numId w:val="0"/>
        </w:numPr>
        <w:spacing w:before="0" w:beforeAutospacing="0" w:after="0" w:line="240" w:lineRule="auto"/>
        <w:rPr>
          <w:b/>
          <w:caps w:val="0"/>
          <w:sz w:val="24"/>
          <w:szCs w:val="24"/>
          <w:lang w:val="lt-LT"/>
        </w:rPr>
      </w:pPr>
    </w:p>
    <w:p w14:paraId="2E942E23" w14:textId="77777777" w:rsidR="009E0EEA" w:rsidRPr="007014DF" w:rsidRDefault="009E0EEA" w:rsidP="009E0EEA">
      <w:pPr>
        <w:pStyle w:val="Antrat2"/>
        <w:keepNext w:val="0"/>
        <w:numPr>
          <w:ilvl w:val="0"/>
          <w:numId w:val="3"/>
        </w:numPr>
        <w:spacing w:before="0" w:beforeAutospacing="0" w:after="0" w:line="240" w:lineRule="auto"/>
        <w:rPr>
          <w:rFonts w:asciiTheme="minorHAnsi" w:hAnsiTheme="minorHAnsi" w:cstheme="minorHAnsi"/>
          <w:b/>
          <w:caps w:val="0"/>
          <w:sz w:val="24"/>
          <w:szCs w:val="24"/>
          <w:lang w:val="lt-LT"/>
        </w:rPr>
      </w:pPr>
      <w:r w:rsidRPr="007014DF">
        <w:rPr>
          <w:rFonts w:asciiTheme="minorHAnsi" w:hAnsiTheme="minorHAnsi" w:cstheme="minorHAnsi"/>
          <w:b/>
          <w:caps w:val="0"/>
          <w:sz w:val="24"/>
          <w:szCs w:val="24"/>
          <w:lang w:val="lt-LT"/>
        </w:rPr>
        <w:t>DPS tiekėjo ir CPO LT teisės ir įsipareigojimai</w:t>
      </w:r>
    </w:p>
    <w:p w14:paraId="05BAB395"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teisę:</w:t>
      </w:r>
    </w:p>
    <w:p w14:paraId="66881DD0" w14:textId="096BB6CF"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CPO IS techninių galimybių </w:t>
      </w:r>
      <w:r w:rsidR="00DA1F4F" w:rsidRPr="007014DF">
        <w:rPr>
          <w:rFonts w:asciiTheme="minorHAnsi" w:hAnsiTheme="minorHAnsi" w:cstheme="minorHAnsi"/>
          <w:caps w:val="0"/>
          <w:sz w:val="24"/>
          <w:szCs w:val="24"/>
          <w:lang w:val="lt-LT"/>
        </w:rPr>
        <w:t>ribose gauti prieigą prie visų K</w:t>
      </w:r>
      <w:r w:rsidRPr="007014DF">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teikti pasiūlymus ir pastabas CPO LT dėl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funkcionalumų; </w:t>
      </w:r>
    </w:p>
    <w:p w14:paraId="27EB6B61"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0D8335C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registruoti naujus/pakeisti esamus </w:t>
      </w:r>
      <w:r w:rsidRPr="007014DF">
        <w:rPr>
          <w:rStyle w:val="Antrat1Diagrama"/>
          <w:rFonts w:asciiTheme="minorHAnsi" w:hAnsiTheme="minorHAnsi" w:cstheme="minorHAnsi"/>
          <w:color w:val="auto"/>
          <w:sz w:val="24"/>
          <w:szCs w:val="24"/>
          <w:lang w:val="lt-LT"/>
        </w:rPr>
        <w:t>N</w:t>
      </w:r>
      <w:r w:rsidRPr="007014DF">
        <w:rPr>
          <w:rFonts w:asciiTheme="minorHAnsi" w:hAnsiTheme="minorHAnsi" w:cstheme="minorHAnsi"/>
          <w:caps w:val="0"/>
          <w:sz w:val="24"/>
          <w:szCs w:val="24"/>
          <w:lang w:val="lt-LT"/>
        </w:rPr>
        <w:t>audotojus;</w:t>
      </w:r>
    </w:p>
    <w:p w14:paraId="7DB36025"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visas kitas pirkimo dokumentuose bei Lietuvos Respublikoje galiojančiuose teisės aktuose nustatytas teises.</w:t>
      </w:r>
    </w:p>
    <w:p w14:paraId="657C5C8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įsipareigoja:</w:t>
      </w:r>
    </w:p>
    <w:p w14:paraId="6EF5C4C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lastRenderedPageBreak/>
        <w:t>užtikrinti, kad DPS siūlomas ir vykdant Pirkimo sutartį teikiamas pirkimo objektas atitiktų pirkimo dokumentuose bei visus su siūlomu pirkimo objektu susijusių teisės aktų reikalavimus;</w:t>
      </w:r>
    </w:p>
    <w:p w14:paraId="658C346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laikytis pirkimo dokumentuose numatytų procedūrų ir keliamų reikalavimų;</w:t>
      </w:r>
    </w:p>
    <w:p w14:paraId="4EC25EC1" w14:textId="141F5173"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laimėjęs K</w:t>
      </w:r>
      <w:r w:rsidR="009E0EEA" w:rsidRPr="007014DF">
        <w:rPr>
          <w:rFonts w:asciiTheme="minorHAnsi" w:hAnsiTheme="minorHAnsi" w:cstheme="minorHAnsi"/>
          <w:caps w:val="0"/>
          <w:sz w:val="24"/>
          <w:szCs w:val="24"/>
          <w:lang w:val="lt-LT"/>
        </w:rPr>
        <w:t xml:space="preserve">onkretų pirkimą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bei ją tinkamai vykdyti;</w:t>
      </w:r>
    </w:p>
    <w:p w14:paraId="11B9F313" w14:textId="2460D6CD"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DPS </w:t>
      </w:r>
      <w:r w:rsidRPr="007014DF">
        <w:rPr>
          <w:rFonts w:asciiTheme="minorHAnsi" w:hAnsiTheme="minorHAnsi" w:cstheme="minorHAnsi"/>
          <w:caps w:val="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7014DF">
        <w:rPr>
          <w:rFonts w:asciiTheme="minorHAnsi" w:hAnsiTheme="minorHAnsi" w:cstheme="minorHAnsi"/>
          <w:caps w:val="0"/>
          <w:sz w:val="24"/>
          <w:szCs w:val="24"/>
          <w:lang w:val="lt-LT"/>
        </w:rPr>
        <w:t>usi, pateikti K</w:t>
      </w:r>
      <w:r w:rsidRPr="007014DF">
        <w:rPr>
          <w:rFonts w:asciiTheme="minorHAnsi" w:hAnsiTheme="minorHAnsi" w:cstheme="minorHAnsi"/>
          <w:caps w:val="0"/>
          <w:sz w:val="24"/>
          <w:szCs w:val="24"/>
          <w:lang w:val="lt-LT"/>
        </w:rPr>
        <w:t>onkrečiame pirkime aktualią informaciją;</w:t>
      </w:r>
    </w:p>
    <w:p w14:paraId="25AED507"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užtikrinti, kad Naudotojams suteikti identifikavimo duomenys nebūtų atskleisti ir šiuos duomenis naudotų tik tas asmuo, kuriam jie yra priskirti;</w:t>
      </w:r>
    </w:p>
    <w:p w14:paraId="3F2F3F1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sužinojus apie tai, kad yra atskleisti DPS tiekėjo Naudotojo identifikavimo duomenys, arba kilus įtarimui dėl minėtų duomenų atskleidimo, nedelsiant apie tai informuoti </w:t>
      </w:r>
      <w:r w:rsidRPr="007014DF">
        <w:rPr>
          <w:rFonts w:asciiTheme="minorHAnsi" w:hAnsiTheme="minorHAnsi" w:cstheme="minorHAnsi"/>
          <w:sz w:val="24"/>
          <w:szCs w:val="24"/>
          <w:lang w:val="lt-LT"/>
        </w:rPr>
        <w:t>CPO LT;</w:t>
      </w:r>
    </w:p>
    <w:p w14:paraId="12933AA2"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ne vėliau kaip per 5 (penkias) darbo dienas pateikti ataskaitas apie ataskaitiniu laikotarpiu įvykdytus faktinius pirkimo objekto pardavimus pagal DPS galiojimo laikotarpiu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353D08F5"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informuoti CPO LT apie šioje </w:t>
      </w:r>
      <w:r w:rsidRPr="007014DF">
        <w:rPr>
          <w:rStyle w:val="Antrat1Diagrama"/>
          <w:rFonts w:asciiTheme="minorHAnsi" w:hAnsiTheme="minorHAnsi" w:cstheme="minorHAnsi"/>
          <w:color w:val="auto"/>
          <w:sz w:val="24"/>
          <w:szCs w:val="24"/>
          <w:lang w:val="lt-LT"/>
        </w:rPr>
        <w:t xml:space="preserve">DPS </w:t>
      </w:r>
      <w:r w:rsidRPr="007014DF">
        <w:rPr>
          <w:rFonts w:asciiTheme="minorHAnsi" w:hAnsiTheme="minorHAnsi" w:cstheme="minorHAnsi"/>
          <w:caps w:val="0"/>
          <w:sz w:val="24"/>
          <w:szCs w:val="24"/>
          <w:lang w:val="lt-LT"/>
        </w:rPr>
        <w:t xml:space="preserve">sudarytų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018D6A03"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susilaikyti nuo bet kokių veiksmų, kuriais būtų siekiama sutrikdyti, pakeisti CPO IS veikimą ar kitaip jai pakenkti;</w:t>
      </w:r>
    </w:p>
    <w:p w14:paraId="2928A1C0" w14:textId="3F5AFAEE"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mokėti mokesčius ir baudas, susijusias su </w:t>
      </w:r>
      <w:r w:rsidR="00DA1F4F" w:rsidRPr="007014DF">
        <w:rPr>
          <w:rFonts w:asciiTheme="minorHAnsi" w:hAnsiTheme="minorHAnsi" w:cstheme="minorHAnsi"/>
          <w:caps w:val="0"/>
          <w:sz w:val="24"/>
          <w:szCs w:val="24"/>
          <w:lang w:val="lt-LT"/>
        </w:rPr>
        <w:t>dalyvavimu K</w:t>
      </w:r>
      <w:r w:rsidRPr="007014DF">
        <w:rPr>
          <w:rFonts w:asciiTheme="minorHAnsi" w:hAnsiTheme="minorHAnsi" w:cstheme="minorHAnsi"/>
          <w:caps w:val="0"/>
          <w:sz w:val="24"/>
          <w:szCs w:val="24"/>
          <w:lang w:val="lt-LT"/>
        </w:rPr>
        <w:t>onkrečiuose pirkimuose;</w:t>
      </w:r>
    </w:p>
    <w:p w14:paraId="16D2001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visus kitus pirkimo dokumentuose bei Lietuvos Respublikoje galiojančiuose teisės aktuose nustatytus įsipareigojimus.</w:t>
      </w:r>
    </w:p>
    <w:p w14:paraId="115B5B2D"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turi teisę</w:t>
      </w:r>
      <w:r w:rsidRPr="007014DF">
        <w:rPr>
          <w:rFonts w:asciiTheme="minorHAnsi" w:hAnsiTheme="minorHAnsi" w:cstheme="minorHAnsi"/>
          <w:sz w:val="24"/>
          <w:szCs w:val="24"/>
          <w:lang w:val="lt-LT"/>
        </w:rPr>
        <w:t>:</w:t>
      </w:r>
    </w:p>
    <w:p w14:paraId="78C58820"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prašyti DPS tiekėją pateikti duomenis apie DPS siūlomą ir tiekiamą</w:t>
      </w:r>
      <w:r w:rsidR="00871D9E" w:rsidRPr="007014DF">
        <w:rPr>
          <w:rFonts w:asciiTheme="minorHAnsi" w:hAnsiTheme="minorHAnsi" w:cstheme="minorHAnsi"/>
          <w:caps w:val="0"/>
          <w:sz w:val="24"/>
          <w:szCs w:val="24"/>
          <w:lang w:val="lt-LT"/>
        </w:rPr>
        <w:t>/teikiamą</w:t>
      </w:r>
      <w:r w:rsidRPr="007014DF">
        <w:rPr>
          <w:rFonts w:asciiTheme="minorHAnsi" w:hAnsiTheme="minorHAnsi" w:cstheme="minorHAnsi"/>
          <w:caps w:val="0"/>
          <w:sz w:val="24"/>
          <w:szCs w:val="24"/>
          <w:lang w:val="lt-LT"/>
        </w:rPr>
        <w:t xml:space="preserve"> pirkimo objektą, jo pardavimus bei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4D0433B7" w14:textId="186BE239"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kaupti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w:t>
      </w:r>
      <w:r w:rsidR="00DA1F4F" w:rsidRPr="007014DF">
        <w:rPr>
          <w:rFonts w:asciiTheme="minorHAnsi" w:hAnsiTheme="minorHAnsi" w:cstheme="minorHAnsi"/>
          <w:caps w:val="0"/>
          <w:sz w:val="24"/>
          <w:szCs w:val="24"/>
          <w:lang w:val="lt-LT"/>
        </w:rPr>
        <w:t>ius duomenis, stebėti vykdomus K</w:t>
      </w:r>
      <w:r w:rsidRPr="007014DF">
        <w:rPr>
          <w:rFonts w:asciiTheme="minorHAnsi" w:hAnsiTheme="minorHAnsi" w:cstheme="minorHAnsi"/>
          <w:caps w:val="0"/>
          <w:sz w:val="24"/>
          <w:szCs w:val="24"/>
          <w:lang w:val="lt-LT"/>
        </w:rPr>
        <w:t xml:space="preserve">onkrečius pirkimus be atskiro DPS tiekėjo sutikimo, kaupti ir viešinti </w:t>
      </w:r>
      <w:r w:rsidRPr="007014DF">
        <w:rPr>
          <w:rStyle w:val="Antrat1Diagrama"/>
          <w:rFonts w:asciiTheme="minorHAns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esančių duomenų statistiką;</w:t>
      </w:r>
    </w:p>
    <w:p w14:paraId="3540CDEB" w14:textId="591C2D45"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nutraukti vykdomą K</w:t>
      </w:r>
      <w:r w:rsidR="009E0EEA" w:rsidRPr="007014DF">
        <w:rPr>
          <w:rFonts w:asciiTheme="minorHAnsi" w:hAnsiTheme="minorHAnsi" w:cstheme="minorHAnsi"/>
          <w:caps w:val="0"/>
          <w:sz w:val="24"/>
          <w:szCs w:val="24"/>
          <w:lang w:val="lt-LT"/>
        </w:rPr>
        <w:t xml:space="preserve">onkretų pirkimą, esant </w:t>
      </w:r>
      <w:r w:rsidR="00080F6A" w:rsidRPr="007014DF">
        <w:rPr>
          <w:rFonts w:asciiTheme="minorHAnsi" w:hAnsiTheme="minorHAnsi" w:cstheme="minorHAnsi"/>
          <w:caps w:val="0"/>
          <w:sz w:val="24"/>
          <w:szCs w:val="24"/>
          <w:lang w:val="lt-LT"/>
        </w:rPr>
        <w:t xml:space="preserve">pirkimo dokumentuose </w:t>
      </w:r>
      <w:r w:rsidR="009E0EEA" w:rsidRPr="007014DF">
        <w:rPr>
          <w:rFonts w:asciiTheme="minorHAnsi" w:hAnsiTheme="minorHAnsi" w:cstheme="minorHAnsi"/>
          <w:caps w:val="0"/>
          <w:sz w:val="24"/>
          <w:szCs w:val="24"/>
          <w:lang w:val="lt-LT"/>
        </w:rPr>
        <w:t xml:space="preserve"> numatytoms aplinkybėms;</w:t>
      </w:r>
    </w:p>
    <w:p w14:paraId="0DC91354" w14:textId="39765AD7" w:rsidR="00E43EAC" w:rsidRPr="007014DF" w:rsidRDefault="009E0EEA" w:rsidP="004D7C5D">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sustab</w:t>
      </w:r>
      <w:r w:rsidR="004D7C5D" w:rsidRPr="007014DF">
        <w:rPr>
          <w:rFonts w:asciiTheme="minorHAnsi" w:hAnsiTheme="minorHAnsi" w:cstheme="minorHAnsi"/>
          <w:caps w:val="0"/>
          <w:sz w:val="24"/>
          <w:szCs w:val="24"/>
          <w:lang w:val="lt-LT"/>
        </w:rPr>
        <w:t xml:space="preserve">dyti DPS tiekėjo dalyvavimą DPS ar pašalinti jį iš DPS esant pirkimo dokumentuose (įskaitant šį aprašą) numatytoms aplinkybėms; </w:t>
      </w:r>
    </w:p>
    <w:p w14:paraId="39AC9B62" w14:textId="703A75E0"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vykdyti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veikimo stabdymą, atlikti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techninių procesų pakeitimus, jei tai nekeičia DPS aprašo sąlygų.</w:t>
      </w:r>
    </w:p>
    <w:p w14:paraId="2DD1CFD3" w14:textId="40618932"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tikslinti, keisti </w:t>
      </w:r>
      <w:r w:rsidR="00DA1F4F" w:rsidRPr="007014DF">
        <w:rPr>
          <w:rFonts w:asciiTheme="minorHAnsi" w:hAnsiTheme="minorHAnsi" w:cstheme="minorHAnsi"/>
          <w:caps w:val="0"/>
          <w:sz w:val="24"/>
          <w:szCs w:val="24"/>
          <w:lang w:val="lt-LT"/>
        </w:rPr>
        <w:t>naudojimosi CPO IS tvarką,</w:t>
      </w:r>
      <w:r w:rsidRPr="007014DF">
        <w:rPr>
          <w:rFonts w:asciiTheme="minorHAnsi" w:hAnsiTheme="minorHAnsi" w:cstheme="minorHAnsi"/>
          <w:caps w:val="0"/>
          <w:sz w:val="24"/>
          <w:szCs w:val="24"/>
          <w:lang w:val="lt-LT"/>
        </w:rPr>
        <w:t xml:space="preserve"> nepažeidžiant Viešųjų pirkimų įstatyme nustatytų reikalavimų ir principų ir apie šiuos pakeitimus, patikslinimus ne vėliau kaip per 3 (tris) darbo dienas raštu informuoti visus DPS tiekėjus, atitinkamai patikslinimus, paaiškinimus paskelbiant CVP IS ir išsiunčiant visiems </w:t>
      </w:r>
      <w:r w:rsidR="00567812" w:rsidRPr="007014DF">
        <w:rPr>
          <w:rFonts w:asciiTheme="minorHAnsi" w:hAnsiTheme="minorHAnsi" w:cstheme="minorHAnsi"/>
          <w:caps w:val="0"/>
          <w:sz w:val="24"/>
          <w:szCs w:val="24"/>
          <w:lang w:val="lt-LT"/>
        </w:rPr>
        <w:t>DPS t</w:t>
      </w:r>
      <w:r w:rsidRPr="007014DF">
        <w:rPr>
          <w:rFonts w:asciiTheme="minorHAnsi" w:hAnsiTheme="minorHAnsi" w:cstheme="minorHAnsi"/>
          <w:caps w:val="0"/>
          <w:sz w:val="24"/>
          <w:szCs w:val="24"/>
          <w:lang w:val="lt-LT"/>
        </w:rPr>
        <w:t xml:space="preserve">iekėjams. </w:t>
      </w:r>
    </w:p>
    <w:p w14:paraId="0091318C" w14:textId="78AE53D4" w:rsidR="00F76AB0" w:rsidRPr="007014DF" w:rsidRDefault="009E0EEA" w:rsidP="00F76AB0">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CPO LT turi visas kitas pirkimo dokumentuose bei Lietuvos Respublikoje galiojančiuose teisės aktuose nustatytas teises.</w:t>
      </w:r>
    </w:p>
    <w:p w14:paraId="380CFAEB" w14:textId="44A4CC40" w:rsidR="00F76AB0" w:rsidRPr="007014DF" w:rsidRDefault="00F76AB0" w:rsidP="00F76AB0">
      <w:pPr>
        <w:pStyle w:val="paragraph"/>
        <w:ind w:left="1260" w:hanging="1350"/>
        <w:textAlignment w:val="baseline"/>
        <w:rPr>
          <w:rFonts w:asciiTheme="minorHAnsi" w:hAnsiTheme="minorHAnsi" w:cstheme="minorHAnsi"/>
          <w:sz w:val="24"/>
          <w:szCs w:val="24"/>
          <w:lang w:val="lt-LT"/>
        </w:rPr>
      </w:pPr>
      <w:r w:rsidRPr="007014DF">
        <w:rPr>
          <w:rStyle w:val="textrun"/>
          <w:rFonts w:asciiTheme="minorHAnsi" w:hAnsiTheme="minorHAnsi" w:cstheme="minorHAnsi"/>
          <w:sz w:val="24"/>
          <w:szCs w:val="24"/>
          <w:lang w:val="lt-LT"/>
        </w:rPr>
        <w:lastRenderedPageBreak/>
        <w:t xml:space="preserve">            </w:t>
      </w:r>
      <w:r w:rsidRPr="007014DF">
        <w:rPr>
          <w:rStyle w:val="normaltextrun"/>
          <w:rFonts w:asciiTheme="minorHAnsi" w:hAnsiTheme="minorHAnsi" w:cstheme="minorHAnsi"/>
          <w:sz w:val="24"/>
          <w:szCs w:val="24"/>
          <w:lang w:val="lt-LT"/>
        </w:rPr>
        <w:t>3.3.8.   </w:t>
      </w:r>
      <w:r w:rsidRPr="007014DF">
        <w:rPr>
          <w:rFonts w:asciiTheme="minorHAnsi" w:hAnsiTheme="minorHAnsi" w:cstheme="minorHAnsi"/>
          <w:sz w:val="24"/>
          <w:szCs w:val="24"/>
          <w:lang w:val="lt-LT"/>
        </w:rPr>
        <w:t>sustabdyti DPS tiekėjo dalyvavimą DPS</w:t>
      </w:r>
      <w:r w:rsidRPr="007014DF">
        <w:rPr>
          <w:rStyle w:val="textrun"/>
          <w:rFonts w:asciiTheme="minorHAnsi" w:hAnsiTheme="minorHAnsi" w:cstheme="minorHAnsi"/>
          <w:sz w:val="24"/>
          <w:szCs w:val="24"/>
          <w:lang w:val="lt-LT"/>
        </w:rPr>
        <w:t>, kol bus baigtas tiekėjo ir jo siūlomų prekių ar</w:t>
      </w:r>
      <w:r w:rsidRPr="007014DF">
        <w:rPr>
          <w:rStyle w:val="normaltextrun"/>
          <w:rFonts w:asciiTheme="minorHAnsi" w:hAnsiTheme="minorHAnsi" w:cstheme="minorHAnsi"/>
          <w:sz w:val="24"/>
          <w:szCs w:val="24"/>
          <w:lang w:val="lt-LT"/>
        </w:rPr>
        <w:t xml:space="preserve"> paslaugų patikrinimas </w:t>
      </w:r>
      <w:r w:rsidRPr="007014DF">
        <w:rPr>
          <w:rFonts w:asciiTheme="minorHAnsi" w:hAnsiTheme="minorHAnsi" w:cstheme="minorHAnsi"/>
          <w:sz w:val="24"/>
          <w:szCs w:val="24"/>
          <w:lang w:val="lt-LT"/>
        </w:rPr>
        <w:t>ir priimtas sprendimas dėl VPĮ 45 straipsnio 2</w:t>
      </w:r>
      <w:r w:rsidRPr="007014DF">
        <w:rPr>
          <w:rStyle w:val="normaltextrun"/>
          <w:rFonts w:asciiTheme="minorHAnsi" w:hAnsiTheme="minorHAnsi" w:cstheme="minorHAnsi"/>
          <w:sz w:val="24"/>
          <w:szCs w:val="24"/>
          <w:vertAlign w:val="superscript"/>
          <w:lang w:val="lt-LT"/>
        </w:rPr>
        <w:t xml:space="preserve">1 </w:t>
      </w:r>
      <w:r w:rsidRPr="007014DF">
        <w:rPr>
          <w:rStyle w:val="normaltextrun"/>
          <w:rFonts w:asciiTheme="minorHAnsi" w:hAnsiTheme="minorHAnsi" w:cstheme="minorHAnsi"/>
          <w:sz w:val="24"/>
          <w:szCs w:val="24"/>
          <w:lang w:val="lt-LT"/>
        </w:rPr>
        <w:t>dalyje numatytų aplinkybių egzistavimo.</w:t>
      </w:r>
      <w:r w:rsidRPr="007014DF">
        <w:rPr>
          <w:rFonts w:asciiTheme="minorHAnsi" w:hAnsiTheme="minorHAnsi" w:cstheme="minorHAnsi"/>
          <w:sz w:val="24"/>
          <w:szCs w:val="24"/>
          <w:lang w:val="lt-LT"/>
        </w:rPr>
        <w:t> </w:t>
      </w:r>
    </w:p>
    <w:p w14:paraId="6410592B"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įsipareigoja:</w:t>
      </w:r>
    </w:p>
    <w:p w14:paraId="6239B67D"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užtikrinti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techninį palaikymą, administravimą, prieinamumą, ne mažesnį kaip 90% laiko darbo metu darbo dienomis, ir bendrą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kontrolę;</w:t>
      </w:r>
    </w:p>
    <w:p w14:paraId="5B1ABA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konsultuoti Naudotojus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naudojimo klausimais;</w:t>
      </w:r>
    </w:p>
    <w:p w14:paraId="2B724361" w14:textId="4DC9B0AA"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saugoti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esančius duomenis Viešųjų pirkimų įstatym</w:t>
      </w:r>
      <w:r w:rsidR="00BE76F1" w:rsidRPr="007014DF">
        <w:rPr>
          <w:rFonts w:asciiTheme="minorHAnsi" w:hAnsiTheme="minorHAnsi" w:cstheme="minorHAnsi"/>
          <w:caps w:val="0"/>
          <w:sz w:val="24"/>
          <w:szCs w:val="24"/>
          <w:lang w:val="lt-LT"/>
        </w:rPr>
        <w:t>o</w:t>
      </w:r>
      <w:r w:rsidRPr="007014DF">
        <w:rPr>
          <w:rFonts w:asciiTheme="minorHAnsi" w:hAnsiTheme="minorHAnsi" w:cstheme="minorHAnsi"/>
          <w:caps w:val="0"/>
          <w:sz w:val="24"/>
          <w:szCs w:val="24"/>
          <w:lang w:val="lt-LT"/>
        </w:rPr>
        <w:t xml:space="preserve"> nustatyta tvarka ir terminais;</w:t>
      </w:r>
    </w:p>
    <w:p w14:paraId="598FA9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apie planuojamus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techninių procesų pakeitimus ir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014DF" w:rsidRDefault="009E0EEA" w:rsidP="009E0EEA">
      <w:pPr>
        <w:pStyle w:val="Antrat2"/>
        <w:keepNext w:val="0"/>
        <w:numPr>
          <w:ilvl w:val="1"/>
          <w:numId w:val="5"/>
        </w:numPr>
        <w:spacing w:before="0" w:beforeAutospacing="0" w:after="0" w:line="240" w:lineRule="auto"/>
        <w:ind w:left="567" w:right="-1" w:hanging="567"/>
        <w:rPr>
          <w:rFonts w:asciiTheme="minorHAnsi" w:hAnsiTheme="minorHAnsi" w:cstheme="minorHAnsi"/>
          <w:caps w:val="0"/>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turi visus kitus pirkimo dokumentuose bei Lietuvos Respublikoje galiojančiuose teisės aktuose nustatytus įsipareigojimus.</w:t>
      </w:r>
    </w:p>
    <w:p w14:paraId="4A3100BD" w14:textId="77777777" w:rsidR="009E0EEA" w:rsidRPr="007014DF" w:rsidRDefault="009E0EEA" w:rsidP="009E0EEA">
      <w:pPr>
        <w:pStyle w:val="Antrat1"/>
        <w:keepLines w:val="0"/>
        <w:spacing w:before="0" w:line="240" w:lineRule="auto"/>
        <w:jc w:val="both"/>
        <w:rPr>
          <w:rFonts w:asciiTheme="minorHAnsi" w:hAnsiTheme="minorHAnsi" w:cstheme="minorHAnsi"/>
          <w:b/>
          <w:color w:val="auto"/>
          <w:sz w:val="24"/>
          <w:szCs w:val="24"/>
          <w:lang w:val="lt-LT"/>
        </w:rPr>
      </w:pPr>
    </w:p>
    <w:p w14:paraId="54F6412E"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Konfidencialumas</w:t>
      </w:r>
    </w:p>
    <w:p w14:paraId="062F587B"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DPS tiekėjas ir CPO LT užtikrina, kad:</w:t>
      </w:r>
    </w:p>
    <w:p w14:paraId="61622732" w14:textId="67E9288B"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konfidencialią informa</w:t>
      </w:r>
      <w:r w:rsidR="00DA1F4F" w:rsidRPr="007014DF">
        <w:rPr>
          <w:rFonts w:asciiTheme="minorHAnsi" w:hAnsiTheme="minorHAnsi" w:cstheme="minorHAnsi"/>
          <w:caps w:val="0"/>
          <w:sz w:val="24"/>
          <w:szCs w:val="24"/>
          <w:lang w:val="lt-LT"/>
        </w:rPr>
        <w:t>ciją naudos tik DPS veikimo ir K</w:t>
      </w:r>
      <w:r w:rsidRPr="007014DF">
        <w:rPr>
          <w:rFonts w:asciiTheme="minorHAnsi" w:hAnsiTheme="minorHAnsi" w:cstheme="minorHAnsi"/>
          <w:caps w:val="0"/>
          <w:sz w:val="24"/>
          <w:szCs w:val="24"/>
          <w:lang w:val="lt-LT"/>
        </w:rPr>
        <w:t>onkrečių pirkimų vykdymo tikslais;</w:t>
      </w:r>
    </w:p>
    <w:p w14:paraId="0D869211"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konfidencialios informacijos atskleidimas galimas tik esant rašytiniam kitos šalies sutikimui;</w:t>
      </w:r>
    </w:p>
    <w:p w14:paraId="7E9E550A" w14:textId="4D8B3822"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imsis visų būtinų atsargumo priemonių siekdami užtikrinti, kad konfidenciali informacija nebūtų atskleista ar naudojama ne DPS veikimo tikslais.</w:t>
      </w:r>
    </w:p>
    <w:p w14:paraId="1B3149AF" w14:textId="77777777" w:rsidR="009E0EEA" w:rsidRPr="007014DF" w:rsidRDefault="009E0EEA" w:rsidP="009E0EEA">
      <w:pPr>
        <w:pStyle w:val="Antrat2"/>
        <w:keepNext w:val="0"/>
        <w:numPr>
          <w:ilvl w:val="1"/>
          <w:numId w:val="5"/>
        </w:numPr>
        <w:spacing w:before="0" w:beforeAutospacing="0" w:after="0" w:line="240" w:lineRule="auto"/>
        <w:ind w:left="1418" w:hanging="1418"/>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konfidencialia informacija nelaikoma:</w:t>
      </w:r>
    </w:p>
    <w:p w14:paraId="4CE48B86"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viešai prieinama;</w:t>
      </w:r>
    </w:p>
    <w:p w14:paraId="76C9826C"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valdoma šalių be apribojimų ją atskleisti;</w:t>
      </w:r>
    </w:p>
    <w:p w14:paraId="2B9D54E8"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pateikta trečiųjų asmenų, turėjusių raštu patvirtintą teisę atskleisti konfidencialią informaciją;</w:t>
      </w:r>
    </w:p>
    <w:p w14:paraId="4DCF22DE"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privalo būti atskleista pagal įstatymus ar kitus teisės aktus.</w:t>
      </w:r>
    </w:p>
    <w:p w14:paraId="1E798FA5" w14:textId="77777777" w:rsidR="009E0EEA" w:rsidRPr="007014DF" w:rsidRDefault="009E0EEA" w:rsidP="009E0EEA">
      <w:pPr>
        <w:spacing w:after="0"/>
        <w:ind w:left="720"/>
        <w:jc w:val="both"/>
        <w:rPr>
          <w:rFonts w:cstheme="minorHAnsi"/>
          <w:sz w:val="24"/>
          <w:szCs w:val="24"/>
          <w:lang w:val="lt-LT"/>
        </w:rPr>
      </w:pPr>
    </w:p>
    <w:p w14:paraId="38885D1F"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 xml:space="preserve">Atsakomybė </w:t>
      </w:r>
    </w:p>
    <w:p w14:paraId="6269403B"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CPO LT, elektroninių paslaugų teikimą reglamentuojančių teisės aktų ribose, atsako už tinkamą </w:t>
      </w:r>
      <w:r w:rsidR="00991571" w:rsidRPr="007014DF">
        <w:rPr>
          <w:rFonts w:asciiTheme="minorHAnsi" w:hAnsiTheme="minorHAnsi" w:cstheme="minorHAnsi"/>
          <w:caps w:val="0"/>
          <w:sz w:val="24"/>
          <w:szCs w:val="24"/>
          <w:lang w:val="lt-LT"/>
        </w:rPr>
        <w:t>3</w:t>
      </w:r>
      <w:r w:rsidRPr="007014DF">
        <w:rPr>
          <w:rFonts w:asciiTheme="minorHAnsi" w:hAnsiTheme="minorHAnsi" w:cstheme="minorHAnsi"/>
          <w:caps w:val="0"/>
          <w:sz w:val="24"/>
          <w:szCs w:val="24"/>
          <w:lang w:val="lt-LT"/>
        </w:rPr>
        <w:t xml:space="preserve">.4 papunktyje numatytų įsipareigojimų vykdymą, taip pat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ir CPO LT vidinės kompiuterinės sistemos saugumą bei slaptumą.</w:t>
      </w:r>
    </w:p>
    <w:p w14:paraId="7AD20CB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DPS tiekėjo ar Užsakovo pateiktos informacijos teisėtumą, tikrumą bei jos sukeltas pasekmes ir už DPS tiekėjo ar Užsakovo veiksmais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arba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lastRenderedPageBreak/>
        <w:t xml:space="preserve">DPS tiekėjas visiškai atsako už visus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atliktus veiksmus panaudojant DPS tiekėjo Naudotojams suteiktus identifikavimo duomenis, taip pat 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pateiktų DPS tiekėjo duomenų ir informacijos teisingumą ir teisėtumą.</w:t>
      </w:r>
    </w:p>
    <w:p w14:paraId="1C924C2F" w14:textId="014ABC7F"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ne DPS apraše numatytą paskirtį. CPO LT,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DPS tiekėjui gali</w:t>
      </w:r>
      <w:r w:rsidR="00EF6080" w:rsidRPr="007014DF">
        <w:rPr>
          <w:rFonts w:asciiTheme="minorHAnsi" w:hAnsiTheme="minorHAnsi" w:cstheme="minorHAnsi"/>
          <w:caps w:val="0"/>
          <w:sz w:val="24"/>
          <w:szCs w:val="24"/>
          <w:lang w:val="lt-LT"/>
        </w:rPr>
        <w:t>mybę prisijungti prie CPO IS 1 mėnesiui</w:t>
      </w:r>
      <w:r w:rsidRPr="007014DF">
        <w:rPr>
          <w:rFonts w:asciiTheme="minorHAnsi" w:hAnsiTheme="minorHAnsi" w:cstheme="minorHAnsi"/>
          <w:caps w:val="0"/>
          <w:sz w:val="24"/>
          <w:szCs w:val="24"/>
          <w:lang w:val="lt-LT"/>
        </w:rPr>
        <w:t>. CPO LT, pakartotinai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Tiekėjui gali</w:t>
      </w:r>
      <w:r w:rsidR="00EF6080" w:rsidRPr="007014DF">
        <w:rPr>
          <w:rFonts w:asciiTheme="minorHAnsi" w:hAnsiTheme="minorHAnsi" w:cstheme="minorHAnsi"/>
          <w:caps w:val="0"/>
          <w:sz w:val="24"/>
          <w:szCs w:val="24"/>
          <w:lang w:val="lt-LT"/>
        </w:rPr>
        <w:t>mybę prisijungti prie CPO IS 3 mėnesiams</w:t>
      </w:r>
      <w:r w:rsidRPr="007014DF">
        <w:rPr>
          <w:rFonts w:asciiTheme="minorHAnsi" w:hAnsiTheme="minorHAnsi" w:cstheme="minorHAnsi"/>
          <w:caps w:val="0"/>
          <w:sz w:val="24"/>
          <w:szCs w:val="24"/>
          <w:lang w:val="lt-LT"/>
        </w:rPr>
        <w:t>.</w:t>
      </w:r>
    </w:p>
    <w:p w14:paraId="33815BE6"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DPS tiekėjo patirtus nuostolius Užsakovui atsisakius sudaryti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sutartį su laimėjusį pasiūlymą pateikusiu DPS tiekėju.</w:t>
      </w:r>
    </w:p>
    <w:p w14:paraId="5765309D" w14:textId="3E118A96" w:rsidR="009E0EEA" w:rsidRPr="007014DF" w:rsidRDefault="00DA1F4F"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tiekėjui laimėjus K</w:t>
      </w:r>
      <w:r w:rsidR="009E0EEA" w:rsidRPr="007014DF">
        <w:rPr>
          <w:rFonts w:asciiTheme="minorHAnsi" w:hAnsiTheme="minorHAnsi" w:cstheme="minorHAnsi"/>
          <w:caps w:val="0"/>
          <w:sz w:val="24"/>
          <w:szCs w:val="24"/>
          <w:lang w:val="lt-LT"/>
        </w:rPr>
        <w:t xml:space="preserve">onkretų pirkimą ir atsisakius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014DF" w:rsidRDefault="009E0EEA" w:rsidP="009E0EEA">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sz w:val="24"/>
          <w:szCs w:val="24"/>
          <w:lang w:val="lt-LT"/>
        </w:rPr>
        <w:t xml:space="preserve">Užsakovui atsisakius sudaryti </w:t>
      </w:r>
      <w:r w:rsidRPr="007014DF">
        <w:rPr>
          <w:rStyle w:val="Antrat1Diagrama"/>
          <w:rFonts w:asciiTheme="minorHAnsi" w:hAnsiTheme="minorHAnsi" w:cstheme="minorHAnsi"/>
          <w:color w:val="auto"/>
          <w:sz w:val="24"/>
          <w:szCs w:val="24"/>
          <w:lang w:val="lt-LT"/>
        </w:rPr>
        <w:t xml:space="preserve">Pirkimo </w:t>
      </w:r>
      <w:r w:rsidRPr="007014DF">
        <w:rPr>
          <w:rFonts w:cstheme="minorHAnsi"/>
          <w:sz w:val="24"/>
          <w:szCs w:val="24"/>
          <w:lang w:val="lt-LT"/>
        </w:rPr>
        <w:t xml:space="preserve">sutartį, </w:t>
      </w:r>
      <w:r w:rsidRPr="007014DF">
        <w:rPr>
          <w:rFonts w:cstheme="minorHAnsi"/>
          <w:caps/>
          <w:sz w:val="24"/>
          <w:szCs w:val="24"/>
          <w:lang w:val="lt-LT"/>
        </w:rPr>
        <w:t>DPS t</w:t>
      </w:r>
      <w:r w:rsidRPr="007014DF">
        <w:rPr>
          <w:rFonts w:cstheme="minorHAnsi"/>
          <w:sz w:val="24"/>
          <w:szCs w:val="24"/>
          <w:lang w:val="lt-LT"/>
        </w:rPr>
        <w:t>iekėjas turi teisę kreiptis į Užsakovą dėl nuostolių atlyginimo.</w:t>
      </w:r>
    </w:p>
    <w:p w14:paraId="7D8E7D41" w14:textId="0B388DCF" w:rsidR="001E33DF" w:rsidRPr="007014DF" w:rsidRDefault="001E33DF" w:rsidP="001E33DF">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lang w:val="lt-LT"/>
        </w:rPr>
        <w:t>CPO LT, nustačius, kad DPS tiekėjas nesilaiko 3.2.</w:t>
      </w:r>
      <w:r w:rsidR="00BA14B0" w:rsidRPr="007014DF">
        <w:rPr>
          <w:rFonts w:cstheme="minorHAnsi"/>
          <w:lang w:val="lt-LT"/>
        </w:rPr>
        <w:t>4</w:t>
      </w:r>
      <w:r w:rsidRPr="007014DF">
        <w:rPr>
          <w:rFonts w:cstheme="minorHAnsi"/>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7014DF" w:rsidRDefault="008800FB" w:rsidP="008800FB">
      <w:pPr>
        <w:pStyle w:val="Antrat2"/>
        <w:keepNext w:val="0"/>
        <w:numPr>
          <w:ilvl w:val="0"/>
          <w:numId w:val="0"/>
        </w:numPr>
        <w:spacing w:before="0" w:beforeAutospacing="0" w:after="0" w:line="240" w:lineRule="auto"/>
        <w:rPr>
          <w:rFonts w:asciiTheme="minorHAnsi" w:hAnsiTheme="minorHAnsi" w:cstheme="minorHAnsi"/>
          <w:b/>
          <w:caps w:val="0"/>
          <w:sz w:val="24"/>
          <w:szCs w:val="24"/>
          <w:lang w:val="lt-LT"/>
        </w:rPr>
      </w:pPr>
    </w:p>
    <w:p w14:paraId="269727CF" w14:textId="77777777" w:rsidR="001F6BAA" w:rsidRPr="007014DF" w:rsidRDefault="001F6BAA" w:rsidP="00A953EE">
      <w:pPr>
        <w:pStyle w:val="Sraopastraipa"/>
        <w:ind w:left="0"/>
        <w:rPr>
          <w:sz w:val="24"/>
          <w:szCs w:val="24"/>
          <w:lang w:val="lt-LT"/>
        </w:rPr>
        <w:sectPr w:rsidR="001F6BAA" w:rsidRPr="007014DF" w:rsidSect="001367B3">
          <w:headerReference w:type="default" r:id="rId12"/>
          <w:footerReference w:type="default" r:id="rId13"/>
          <w:headerReference w:type="first" r:id="rId14"/>
          <w:footerReference w:type="first" r:id="rId15"/>
          <w:pgSz w:w="11906" w:h="16838"/>
          <w:pgMar w:top="1701" w:right="567" w:bottom="1134" w:left="1701" w:header="567" w:footer="567" w:gutter="0"/>
          <w:cols w:space="1296"/>
          <w:titlePg/>
          <w:docGrid w:linePitch="360"/>
        </w:sectPr>
      </w:pPr>
    </w:p>
    <w:p w14:paraId="499CEA7D" w14:textId="62FC08E4" w:rsidR="00B8367B" w:rsidRPr="007014DF" w:rsidRDefault="00B8367B" w:rsidP="00B8367B">
      <w:pPr>
        <w:pStyle w:val="Sraopastraipa"/>
        <w:jc w:val="right"/>
        <w:rPr>
          <w:rFonts w:ascii="Times New Roman" w:hAnsi="Times New Roman" w:cs="Times New Roman"/>
          <w:sz w:val="24"/>
          <w:szCs w:val="24"/>
          <w:lang w:val="lt-LT"/>
        </w:rPr>
      </w:pPr>
      <w:r w:rsidRPr="007014DF">
        <w:rPr>
          <w:rFonts w:ascii="Times New Roman" w:hAnsi="Times New Roman" w:cs="Times New Roman"/>
          <w:sz w:val="24"/>
          <w:szCs w:val="24"/>
          <w:lang w:val="lt-LT"/>
        </w:rPr>
        <w:lastRenderedPageBreak/>
        <w:t xml:space="preserve">Pirkimo dokumentų D dalies </w:t>
      </w:r>
    </w:p>
    <w:p w14:paraId="79EE0145" w14:textId="77777777" w:rsidR="00B8367B" w:rsidRPr="007014DF" w:rsidRDefault="00B8367B" w:rsidP="00B8367B">
      <w:pPr>
        <w:pStyle w:val="Sraopastraipa"/>
        <w:jc w:val="right"/>
        <w:rPr>
          <w:rFonts w:ascii="Times New Roman" w:hAnsi="Times New Roman" w:cs="Times New Roman"/>
          <w:sz w:val="24"/>
          <w:szCs w:val="24"/>
          <w:lang w:val="lt-LT"/>
        </w:rPr>
      </w:pPr>
    </w:p>
    <w:p w14:paraId="23DCA6E9" w14:textId="77777777" w:rsidR="00B8367B" w:rsidRPr="007014DF" w:rsidRDefault="00B8367B" w:rsidP="00B8367B">
      <w:pPr>
        <w:pStyle w:val="Sraopastraipa"/>
        <w:ind w:left="0"/>
        <w:jc w:val="right"/>
        <w:rPr>
          <w:rFonts w:ascii="Times New Roman" w:hAnsi="Times New Roman" w:cs="Times New Roman"/>
          <w:sz w:val="24"/>
          <w:szCs w:val="24"/>
          <w:lang w:val="lt-LT"/>
        </w:rPr>
      </w:pPr>
      <w:r w:rsidRPr="007014DF">
        <w:rPr>
          <w:rFonts w:ascii="Times New Roman" w:hAnsi="Times New Roman" w:cs="Times New Roman"/>
          <w:sz w:val="24"/>
          <w:szCs w:val="24"/>
          <w:lang w:val="lt-LT"/>
        </w:rPr>
        <w:t>6 priedas</w:t>
      </w:r>
    </w:p>
    <w:p w14:paraId="283EA0FA" w14:textId="77777777" w:rsidR="002747EA" w:rsidRPr="007014DF" w:rsidRDefault="002747EA" w:rsidP="002747EA">
      <w:pPr>
        <w:tabs>
          <w:tab w:val="left" w:pos="5103"/>
        </w:tabs>
        <w:suppressAutoHyphens/>
        <w:spacing w:after="0" w:line="240" w:lineRule="auto"/>
        <w:jc w:val="right"/>
        <w:textAlignment w:val="baseline"/>
        <w:rPr>
          <w:rFonts w:ascii="Times New Roman" w:eastAsia="Times New Roman" w:hAnsi="Times New Roman" w:cs="Times New Roman"/>
          <w:sz w:val="20"/>
          <w:szCs w:val="20"/>
          <w:lang w:val="lt-LT"/>
        </w:rPr>
      </w:pPr>
      <w:r w:rsidRPr="007014DF">
        <w:rPr>
          <w:rFonts w:ascii="Times New Roman" w:eastAsia="Times New Roman" w:hAnsi="Times New Roman" w:cs="Times New Roman"/>
          <w:sz w:val="20"/>
          <w:szCs w:val="20"/>
          <w:lang w:val="lt-LT"/>
        </w:rPr>
        <w:t>(pavyzdinė deklaracijos forma apie prekės (-</w:t>
      </w:r>
      <w:proofErr w:type="spellStart"/>
      <w:r w:rsidRPr="007014DF">
        <w:rPr>
          <w:rFonts w:ascii="Times New Roman" w:eastAsia="Times New Roman" w:hAnsi="Times New Roman" w:cs="Times New Roman"/>
          <w:sz w:val="20"/>
          <w:szCs w:val="20"/>
          <w:lang w:val="lt-LT"/>
        </w:rPr>
        <w:t>ių</w:t>
      </w:r>
      <w:proofErr w:type="spellEnd"/>
      <w:r w:rsidRPr="007014DF">
        <w:rPr>
          <w:rFonts w:ascii="Times New Roman" w:eastAsia="Times New Roman" w:hAnsi="Times New Roman" w:cs="Times New Roman"/>
          <w:sz w:val="20"/>
          <w:szCs w:val="20"/>
          <w:lang w:val="lt-LT"/>
        </w:rPr>
        <w:t>) sudedamųjų dalių kilmę)</w:t>
      </w:r>
    </w:p>
    <w:p w14:paraId="05B25431" w14:textId="77777777" w:rsidR="002747EA" w:rsidRPr="007014DF" w:rsidRDefault="002747EA" w:rsidP="002747EA">
      <w:pPr>
        <w:suppressAutoHyphens/>
        <w:spacing w:after="0" w:line="240" w:lineRule="auto"/>
        <w:jc w:val="center"/>
        <w:textAlignment w:val="baseline"/>
        <w:rPr>
          <w:rFonts w:ascii="Times New Roman" w:eastAsia="Times New Roman" w:hAnsi="Times New Roman" w:cs="Times New Roman"/>
          <w:b/>
          <w:sz w:val="20"/>
          <w:szCs w:val="20"/>
          <w:lang w:val="lt-LT"/>
        </w:rPr>
      </w:pPr>
    </w:p>
    <w:p w14:paraId="36AD981D" w14:textId="77777777" w:rsidR="002747EA" w:rsidRPr="007014DF" w:rsidRDefault="002747EA" w:rsidP="005C6E78">
      <w:pPr>
        <w:suppressAutoHyphens/>
        <w:spacing w:after="0" w:line="240" w:lineRule="auto"/>
        <w:textAlignment w:val="baseline"/>
        <w:rPr>
          <w:rFonts w:ascii="Times New Roman" w:eastAsia="Times New Roman" w:hAnsi="Times New Roman" w:cs="Times New Roman"/>
          <w:b/>
          <w:sz w:val="20"/>
          <w:szCs w:val="20"/>
          <w:lang w:val="lt-LT"/>
        </w:rPr>
      </w:pPr>
    </w:p>
    <w:p w14:paraId="3CB169DA" w14:textId="77777777" w:rsidR="002747EA" w:rsidRPr="007014DF" w:rsidRDefault="002747EA" w:rsidP="002747EA">
      <w:pPr>
        <w:suppressAutoHyphens/>
        <w:spacing w:after="0" w:line="240" w:lineRule="auto"/>
        <w:jc w:val="center"/>
        <w:textAlignment w:val="baseline"/>
        <w:rPr>
          <w:rFonts w:ascii="Times New Roman" w:eastAsia="Times New Roman" w:hAnsi="Times New Roman" w:cs="Times New Roman"/>
          <w:b/>
          <w:sz w:val="20"/>
          <w:szCs w:val="20"/>
          <w:lang w:val="lt-LT"/>
        </w:rPr>
      </w:pPr>
    </w:p>
    <w:p w14:paraId="7D369773" w14:textId="77777777" w:rsidR="002747EA" w:rsidRPr="007014DF" w:rsidRDefault="002747EA" w:rsidP="002747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7014DF">
        <w:rPr>
          <w:rFonts w:ascii="Times New Roman" w:eastAsia="Calibri" w:hAnsi="Times New Roman" w:cs="Times New Roman"/>
          <w:sz w:val="24"/>
          <w:szCs w:val="20"/>
          <w:lang w:val="lt-LT"/>
        </w:rPr>
        <w:tab/>
      </w:r>
    </w:p>
    <w:p w14:paraId="325D0D04" w14:textId="77777777" w:rsidR="002747EA" w:rsidRPr="007014DF" w:rsidRDefault="002747EA" w:rsidP="002747EA">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7014DF">
        <w:rPr>
          <w:rFonts w:ascii="Times New Roman" w:eastAsia="Times New Roman" w:hAnsi="Times New Roman" w:cs="Times New Roman"/>
          <w:sz w:val="20"/>
          <w:szCs w:val="20"/>
          <w:lang w:val="lt-LT"/>
        </w:rPr>
        <w:t>(tiekėjo pavadinimas, įmonės kodas)</w:t>
      </w:r>
    </w:p>
    <w:p w14:paraId="36C91E35"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5C98A33B"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66BAEF50"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7014DF">
        <w:rPr>
          <w:rFonts w:ascii="Times New Roman" w:eastAsia="Calibri" w:hAnsi="Times New Roman" w:cs="Times New Roman"/>
          <w:b/>
          <w:bCs/>
          <w:sz w:val="24"/>
          <w:szCs w:val="20"/>
          <w:lang w:val="lt-LT"/>
        </w:rPr>
        <w:t>TEIKĖJO DEKLARACIJA APIE PREKĖS (-IŲ) KILMĘ</w:t>
      </w:r>
    </w:p>
    <w:p w14:paraId="2C7BCAF2"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24257B8F"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7014DF">
        <w:rPr>
          <w:rFonts w:ascii="Times New Roman" w:eastAsia="Calibri" w:hAnsi="Times New Roman" w:cs="Times New Roman"/>
          <w:sz w:val="24"/>
          <w:szCs w:val="20"/>
          <w:lang w:val="lt-LT"/>
        </w:rPr>
        <w:t>20__ m._____________ d. Nr. ______</w:t>
      </w:r>
    </w:p>
    <w:p w14:paraId="4D01E807"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7014DF">
        <w:rPr>
          <w:rFonts w:ascii="Times New Roman" w:eastAsia="Calibri" w:hAnsi="Times New Roman" w:cs="Times New Roman"/>
          <w:sz w:val="24"/>
          <w:szCs w:val="20"/>
          <w:lang w:val="lt-LT"/>
        </w:rPr>
        <w:t>__________________________</w:t>
      </w:r>
    </w:p>
    <w:p w14:paraId="5D2F2E88" w14:textId="77777777" w:rsidR="002747EA" w:rsidRPr="007014DF" w:rsidRDefault="002747EA" w:rsidP="002747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7014DF">
        <w:rPr>
          <w:rFonts w:ascii="Times New Roman" w:eastAsia="Calibri" w:hAnsi="Times New Roman" w:cs="Times New Roman"/>
          <w:iCs/>
          <w:sz w:val="20"/>
          <w:szCs w:val="20"/>
          <w:lang w:val="lt-LT"/>
        </w:rPr>
        <w:t>(vietovės pavadinimas)</w:t>
      </w:r>
    </w:p>
    <w:p w14:paraId="7618F703" w14:textId="77777777" w:rsidR="002747EA" w:rsidRPr="007014DF" w:rsidRDefault="002747EA" w:rsidP="002747EA">
      <w:pPr>
        <w:spacing w:after="0" w:line="240" w:lineRule="auto"/>
        <w:rPr>
          <w:rFonts w:ascii="Times New Roman" w:eastAsia="Calibri" w:hAnsi="Times New Roman" w:cs="Times New Roman"/>
          <w:lang w:val="lt-LT"/>
        </w:rPr>
      </w:pPr>
    </w:p>
    <w:p w14:paraId="36C9259A" w14:textId="77777777" w:rsidR="002747EA" w:rsidRPr="007014DF" w:rsidRDefault="002747EA" w:rsidP="002747EA">
      <w:pPr>
        <w:spacing w:after="0" w:line="240" w:lineRule="auto"/>
        <w:rPr>
          <w:rFonts w:ascii="Times New Roman" w:eastAsia="Calibri" w:hAnsi="Times New Roman" w:cs="Times New Roman"/>
          <w:lang w:val="lt-LT"/>
        </w:rPr>
      </w:pPr>
    </w:p>
    <w:p w14:paraId="6A072950" w14:textId="1A19591E" w:rsidR="002747EA" w:rsidRPr="007014DF" w:rsidRDefault="002747EA" w:rsidP="005C6E78">
      <w:pPr>
        <w:spacing w:before="100" w:beforeAutospacing="1" w:after="100" w:afterAutospacing="1"/>
        <w:ind w:firstLine="720"/>
        <w:jc w:val="both"/>
        <w:textAlignment w:val="baseline"/>
        <w:rPr>
          <w:rFonts w:ascii="Times New Roman" w:eastAsia="Times New Roman" w:hAnsi="Times New Roman" w:cs="Times New Roman"/>
          <w:sz w:val="24"/>
          <w:szCs w:val="24"/>
          <w:lang w:val="lt-LT"/>
        </w:rPr>
      </w:pPr>
      <w:r w:rsidRPr="007014DF">
        <w:rPr>
          <w:rFonts w:ascii="Times New Roman" w:eastAsia="Calibri" w:hAnsi="Times New Roman" w:cs="Times New Roman"/>
          <w:sz w:val="24"/>
          <w:szCs w:val="24"/>
          <w:lang w:val="lt-LT"/>
        </w:rPr>
        <w:t xml:space="preserve">Deklaruoju, kad prekės </w:t>
      </w:r>
      <w:r w:rsidRPr="007014DF">
        <w:rPr>
          <w:rFonts w:ascii="Times New Roman" w:eastAsia="Calibri" w:hAnsi="Times New Roman" w:cs="Times New Roman"/>
          <w:i/>
          <w:iCs/>
          <w:sz w:val="24"/>
          <w:szCs w:val="24"/>
          <w:lang w:val="lt-LT"/>
        </w:rPr>
        <w:t>-</w:t>
      </w:r>
      <w:r w:rsidR="005F728B" w:rsidRPr="007014DF">
        <w:rPr>
          <w:rFonts w:ascii="Times New Roman" w:eastAsia="Calibri" w:hAnsi="Times New Roman" w:cs="Times New Roman"/>
          <w:i/>
          <w:iCs/>
          <w:sz w:val="24"/>
          <w:szCs w:val="24"/>
          <w:lang w:val="lt-LT"/>
        </w:rPr>
        <w:t xml:space="preserve"> </w:t>
      </w:r>
      <w:r w:rsidR="005F728B" w:rsidRPr="007014DF">
        <w:rPr>
          <w:rStyle w:val="normaltextrun"/>
          <w:rFonts w:ascii="Times New Roman" w:hAnsi="Times New Roman" w:cs="Times New Roman"/>
          <w:i/>
          <w:iCs/>
          <w:sz w:val="24"/>
          <w:szCs w:val="24"/>
          <w:shd w:val="clear" w:color="auto" w:fill="FFFFFF"/>
          <w:lang w:val="lt-LT"/>
        </w:rPr>
        <w:t>(nurodyti prekę (-</w:t>
      </w:r>
      <w:proofErr w:type="spellStart"/>
      <w:r w:rsidR="005F728B" w:rsidRPr="007014DF">
        <w:rPr>
          <w:rStyle w:val="normaltextrun"/>
          <w:rFonts w:ascii="Times New Roman" w:hAnsi="Times New Roman" w:cs="Times New Roman"/>
          <w:i/>
          <w:iCs/>
          <w:sz w:val="24"/>
          <w:szCs w:val="24"/>
          <w:shd w:val="clear" w:color="auto" w:fill="FFFFFF"/>
          <w:lang w:val="lt-LT"/>
        </w:rPr>
        <w:t>es</w:t>
      </w:r>
      <w:proofErr w:type="spellEnd"/>
      <w:r w:rsidR="005F728B" w:rsidRPr="007014DF">
        <w:rPr>
          <w:rStyle w:val="normaltextrun"/>
          <w:rFonts w:ascii="Times New Roman" w:hAnsi="Times New Roman" w:cs="Times New Roman"/>
          <w:i/>
          <w:iCs/>
          <w:sz w:val="24"/>
          <w:szCs w:val="24"/>
          <w:shd w:val="clear" w:color="auto" w:fill="FFFFFF"/>
          <w:lang w:val="lt-LT"/>
        </w:rPr>
        <w:t xml:space="preserve">), pridėti prekių sąrašą arba nurodyti pirkimo, dėl kurio visų tiekėjo pasiūlytų prekių jis teikia patvirtinimą, pavadinimą ir numerį) </w:t>
      </w:r>
      <w:r w:rsidRPr="007014DF">
        <w:rPr>
          <w:rFonts w:ascii="Times New Roman" w:eastAsia="Calibri" w:hAnsi="Times New Roman" w:cs="Times New Roman"/>
          <w:sz w:val="24"/>
          <w:szCs w:val="24"/>
          <w:lang w:val="lt-LT"/>
        </w:rPr>
        <w:t xml:space="preserve">-  kilmė nėra </w:t>
      </w:r>
      <w:r w:rsidRPr="007014DF">
        <w:rPr>
          <w:rFonts w:ascii="Times New Roman" w:eastAsia="Times New Roman" w:hAnsi="Times New Roman" w:cs="Times New Roman"/>
          <w:sz w:val="24"/>
          <w:szCs w:val="24"/>
          <w:lang w:val="lt-LT"/>
        </w:rPr>
        <w:t>iš valstybių ar teritorijų, nurodytų Valstybių ar teritorijų, su kuriomis susijusiems pasiūlymams taikomos Lietuvos Respublikos viešųjų pirkimų įstatymo 45 straipsnio 2</w:t>
      </w:r>
      <w:r w:rsidRPr="007014DF">
        <w:rPr>
          <w:rFonts w:ascii="Times New Roman" w:eastAsia="Times New Roman" w:hAnsi="Times New Roman" w:cs="Times New Roman"/>
          <w:sz w:val="24"/>
          <w:szCs w:val="24"/>
          <w:vertAlign w:val="superscript"/>
          <w:lang w:val="lt-LT"/>
        </w:rPr>
        <w:t>1</w:t>
      </w:r>
      <w:r w:rsidRPr="007014DF">
        <w:rPr>
          <w:rFonts w:ascii="Times New Roman" w:eastAsia="Times New Roman" w:hAnsi="Times New Roman" w:cs="Times New Roman"/>
          <w:sz w:val="24"/>
          <w:szCs w:val="24"/>
          <w:lang w:val="lt-LT"/>
        </w:rPr>
        <w:t xml:space="preserve"> dalies nuostatos</w:t>
      </w:r>
      <w:r w:rsidRPr="007014DF">
        <w:rPr>
          <w:rFonts w:ascii="Times New Roman" w:eastAsia="Times New Roman" w:hAnsi="Times New Roman" w:cs="Times New Roman"/>
          <w:sz w:val="24"/>
          <w:szCs w:val="24"/>
          <w:shd w:val="clear" w:color="auto" w:fill="FFFFFF"/>
          <w:lang w:val="lt-LT"/>
        </w:rPr>
        <w:t>, s</w:t>
      </w:r>
      <w:r w:rsidRPr="007014DF">
        <w:rPr>
          <w:rFonts w:ascii="Times New Roman" w:eastAsia="Times New Roman" w:hAnsi="Times New Roman" w:cs="Times New Roman"/>
          <w:sz w:val="24"/>
          <w:szCs w:val="24"/>
          <w:lang w:val="lt-LT"/>
        </w:rPr>
        <w:t xml:space="preserve">ąraše, patvirtintame </w:t>
      </w:r>
      <w:r w:rsidRPr="007014DF">
        <w:rPr>
          <w:rFonts w:ascii="Times New Roman" w:eastAsia="Times New Roman" w:hAnsi="Times New Roman" w:cs="Times New Roman"/>
          <w:sz w:val="24"/>
          <w:szCs w:val="20"/>
          <w:lang w:val="lt-LT"/>
        </w:rPr>
        <w:t>Lietuvos Respublikos Vyriausybės 2022 m. kovo 3</w:t>
      </w:r>
      <w:r w:rsidR="00E83E6E" w:rsidRPr="007014DF">
        <w:rPr>
          <w:rFonts w:ascii="Times New Roman" w:eastAsia="Times New Roman" w:hAnsi="Times New Roman" w:cs="Times New Roman"/>
          <w:sz w:val="24"/>
          <w:szCs w:val="20"/>
          <w:lang w:val="lt-LT"/>
        </w:rPr>
        <w:t>0</w:t>
      </w:r>
      <w:r w:rsidRPr="007014DF">
        <w:rPr>
          <w:rFonts w:ascii="Times New Roman" w:eastAsia="Times New Roman" w:hAnsi="Times New Roman" w:cs="Times New Roman"/>
          <w:sz w:val="24"/>
          <w:szCs w:val="20"/>
          <w:lang w:val="lt-LT"/>
        </w:rPr>
        <w:t xml:space="preserve"> d. nutarimu Nr.</w:t>
      </w:r>
      <w:r w:rsidR="000322D8" w:rsidRPr="007014DF">
        <w:rPr>
          <w:rFonts w:ascii="Times New Roman" w:eastAsia="Times New Roman" w:hAnsi="Times New Roman" w:cs="Times New Roman"/>
          <w:sz w:val="24"/>
          <w:szCs w:val="20"/>
          <w:lang w:val="lt-LT"/>
        </w:rPr>
        <w:t xml:space="preserve"> 280</w:t>
      </w:r>
      <w:r w:rsidRPr="007014DF">
        <w:rPr>
          <w:rFonts w:ascii="Times New Roman" w:eastAsia="Times New Roman" w:hAnsi="Times New Roman" w:cs="Times New Roman"/>
          <w:sz w:val="24"/>
          <w:szCs w:val="20"/>
          <w:lang w:val="lt-LT"/>
        </w:rPr>
        <w:t xml:space="preserve"> „</w:t>
      </w:r>
      <w:r w:rsidRPr="007014DF">
        <w:rPr>
          <w:rFonts w:ascii="Times New Roman" w:eastAsia="Calibri" w:hAnsi="Times New Roman" w:cs="Times New Roman"/>
          <w:sz w:val="24"/>
          <w:szCs w:val="24"/>
          <w:lang w:val="lt-LT"/>
        </w:rPr>
        <w:t>Dėl Lietuvos Respublikos viešųjų pirkimų įstatymo 92 straipsnio 13, 14 ir 15 dalių nuostatų įgyvendinimo</w:t>
      </w:r>
      <w:r w:rsidRPr="007014DF">
        <w:rPr>
          <w:rFonts w:ascii="Times New Roman" w:eastAsia="Times New Roman" w:hAnsi="Times New Roman" w:cs="Times New Roman"/>
          <w:sz w:val="24"/>
          <w:szCs w:val="24"/>
          <w:lang w:val="lt-LT"/>
        </w:rPr>
        <w:t>“</w:t>
      </w:r>
      <w:r w:rsidRPr="007014DF">
        <w:rPr>
          <w:rFonts w:ascii="Times New Roman" w:eastAsia="Times New Roman" w:hAnsi="Times New Roman" w:cs="Times New Roman"/>
          <w:sz w:val="24"/>
          <w:szCs w:val="24"/>
          <w:vertAlign w:val="superscript"/>
          <w:lang w:val="lt-LT"/>
        </w:rPr>
        <w:footnoteReference w:id="1"/>
      </w:r>
      <w:r w:rsidRPr="007014DF">
        <w:rPr>
          <w:rFonts w:ascii="Times New Roman" w:eastAsia="Times New Roman" w:hAnsi="Times New Roman" w:cs="Times New Roman"/>
          <w:sz w:val="24"/>
          <w:szCs w:val="24"/>
          <w:lang w:val="lt-LT"/>
        </w:rPr>
        <w:t>.</w:t>
      </w:r>
    </w:p>
    <w:p w14:paraId="2FC8CD70" w14:textId="77777777" w:rsidR="002747EA" w:rsidRPr="007014DF" w:rsidRDefault="002747EA" w:rsidP="002747EA">
      <w:pPr>
        <w:keepNext/>
        <w:keepLines/>
        <w:spacing w:after="0" w:line="240" w:lineRule="auto"/>
        <w:jc w:val="both"/>
        <w:outlineLvl w:val="0"/>
        <w:rPr>
          <w:rFonts w:ascii="Times New Roman" w:eastAsia="Times New Roman" w:hAnsi="Times New Roman" w:cs="Times New Roman"/>
          <w:kern w:val="36"/>
          <w:lang w:val="lt-LT"/>
        </w:rPr>
      </w:pPr>
    </w:p>
    <w:p w14:paraId="457E0054" w14:textId="77777777" w:rsidR="002747EA" w:rsidRPr="007014DF" w:rsidRDefault="002747EA" w:rsidP="002747EA">
      <w:pPr>
        <w:keepNext/>
        <w:keepLines/>
        <w:spacing w:after="0" w:line="240" w:lineRule="auto"/>
        <w:jc w:val="both"/>
        <w:outlineLvl w:val="0"/>
        <w:rPr>
          <w:rFonts w:ascii="Times New Roman" w:eastAsia="Times New Roman" w:hAnsi="Times New Roman" w:cs="Times New Roman"/>
          <w:kern w:val="36"/>
          <w:sz w:val="24"/>
          <w:szCs w:val="24"/>
          <w:lang w:val="lt-LT"/>
        </w:rPr>
      </w:pPr>
      <w:r w:rsidRPr="007014DF">
        <w:rPr>
          <w:rFonts w:ascii="Times New Roman" w:eastAsia="Times New Roman" w:hAnsi="Times New Roman" w:cs="Times New Roman"/>
          <w:kern w:val="36"/>
          <w:sz w:val="24"/>
          <w:szCs w:val="24"/>
          <w:lang w:val="lt-LT"/>
        </w:rPr>
        <w:t xml:space="preserve">PRIDEDAMA. </w:t>
      </w:r>
    </w:p>
    <w:p w14:paraId="0DDF6AAA" w14:textId="77777777" w:rsidR="002747EA" w:rsidRPr="007014DF" w:rsidRDefault="002747EA" w:rsidP="002747EA">
      <w:pPr>
        <w:numPr>
          <w:ilvl w:val="0"/>
          <w:numId w:val="11"/>
        </w:numPr>
        <w:spacing w:after="0" w:line="240" w:lineRule="auto"/>
        <w:contextualSpacing/>
        <w:rPr>
          <w:rFonts w:ascii="Times New Roman" w:eastAsia="Times New Roman" w:hAnsi="Times New Roman" w:cs="Times New Roman"/>
          <w:sz w:val="24"/>
          <w:szCs w:val="24"/>
          <w:lang w:val="lt-LT"/>
        </w:rPr>
      </w:pPr>
      <w:r w:rsidRPr="007014DF">
        <w:rPr>
          <w:rFonts w:ascii="Times New Roman" w:eastAsia="Times New Roman" w:hAnsi="Times New Roman" w:cs="Times New Roman"/>
          <w:sz w:val="24"/>
          <w:szCs w:val="24"/>
          <w:lang w:val="lt-LT"/>
        </w:rPr>
        <w:t>Prekių sąrašas (jeigu jis pateikiamas).</w:t>
      </w:r>
    </w:p>
    <w:p w14:paraId="6B0CE564" w14:textId="0C2CE480" w:rsidR="002747EA" w:rsidRPr="007014DF" w:rsidRDefault="002747EA" w:rsidP="002747EA">
      <w:pPr>
        <w:suppressAutoHyphens/>
        <w:spacing w:after="0" w:line="240" w:lineRule="auto"/>
        <w:jc w:val="both"/>
        <w:textAlignment w:val="baseline"/>
        <w:rPr>
          <w:rFonts w:ascii="Times New Roman" w:eastAsia="Times New Roman" w:hAnsi="Times New Roman" w:cs="Times New Roman"/>
          <w:sz w:val="24"/>
          <w:szCs w:val="20"/>
          <w:lang w:val="lt-LT"/>
        </w:rPr>
      </w:pPr>
    </w:p>
    <w:p w14:paraId="68C923B6" w14:textId="77777777" w:rsidR="002747EA" w:rsidRPr="007014DF" w:rsidRDefault="002747EA" w:rsidP="002747EA">
      <w:pPr>
        <w:suppressAutoHyphens/>
        <w:spacing w:after="0" w:line="240" w:lineRule="auto"/>
        <w:jc w:val="both"/>
        <w:textAlignment w:val="baseline"/>
        <w:rPr>
          <w:rFonts w:ascii="Times New Roman" w:eastAsia="Times New Roman" w:hAnsi="Times New Roman" w:cs="Times New Roman"/>
          <w:sz w:val="24"/>
          <w:szCs w:val="20"/>
          <w:lang w:val="lt-LT"/>
        </w:rPr>
      </w:pPr>
    </w:p>
    <w:tbl>
      <w:tblPr>
        <w:tblStyle w:val="Lentelstinklelis"/>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7014DF" w:rsidRPr="007014DF" w14:paraId="44B854B2" w14:textId="77777777" w:rsidTr="5D7A6CAD">
        <w:trPr>
          <w:trHeight w:val="287"/>
        </w:trPr>
        <w:tc>
          <w:tcPr>
            <w:tcW w:w="4872" w:type="dxa"/>
          </w:tcPr>
          <w:p w14:paraId="076BFD06" w14:textId="77777777" w:rsidR="002747EA" w:rsidRPr="007014DF" w:rsidRDefault="002747EA" w:rsidP="002747EA">
            <w:pPr>
              <w:spacing w:after="0" w:line="240" w:lineRule="auto"/>
              <w:rPr>
                <w:b/>
                <w:lang w:val="lt-LT"/>
              </w:rPr>
            </w:pPr>
            <w:r w:rsidRPr="007014DF">
              <w:rPr>
                <w:rFonts w:eastAsia="Calibri"/>
                <w:sz w:val="24"/>
                <w:lang w:val="lt-LT"/>
              </w:rPr>
              <w:t>____________________</w:t>
            </w:r>
            <w:r w:rsidRPr="007014DF">
              <w:rPr>
                <w:rFonts w:eastAsia="Calibri"/>
                <w:i/>
                <w:iCs/>
                <w:lang w:val="lt-LT"/>
              </w:rPr>
              <w:t xml:space="preserve">   </w:t>
            </w:r>
          </w:p>
        </w:tc>
        <w:tc>
          <w:tcPr>
            <w:tcW w:w="4872" w:type="dxa"/>
          </w:tcPr>
          <w:p w14:paraId="54D684FA" w14:textId="77777777" w:rsidR="002747EA" w:rsidRPr="007014DF" w:rsidRDefault="002747EA" w:rsidP="002747EA">
            <w:pPr>
              <w:spacing w:after="0" w:line="240" w:lineRule="auto"/>
              <w:rPr>
                <w:b/>
                <w:lang w:val="lt-LT"/>
              </w:rPr>
            </w:pPr>
            <w:r w:rsidRPr="007014DF">
              <w:rPr>
                <w:rFonts w:eastAsia="Calibri"/>
                <w:sz w:val="24"/>
                <w:lang w:val="lt-LT"/>
              </w:rPr>
              <w:t xml:space="preserve">                             ____________________</w:t>
            </w:r>
            <w:r w:rsidRPr="007014DF">
              <w:rPr>
                <w:rFonts w:eastAsia="Calibri"/>
                <w:i/>
                <w:iCs/>
                <w:lang w:val="lt-LT"/>
              </w:rPr>
              <w:t xml:space="preserve">   </w:t>
            </w:r>
          </w:p>
        </w:tc>
      </w:tr>
      <w:tr w:rsidR="007014DF" w:rsidRPr="007014DF" w14:paraId="580CFE01" w14:textId="77777777" w:rsidTr="5D7A6CAD">
        <w:trPr>
          <w:trHeight w:val="953"/>
        </w:trPr>
        <w:tc>
          <w:tcPr>
            <w:tcW w:w="4872" w:type="dxa"/>
          </w:tcPr>
          <w:p w14:paraId="6E95FD63" w14:textId="77777777" w:rsidR="002747EA" w:rsidRPr="007014DF" w:rsidRDefault="002747EA" w:rsidP="002747EA">
            <w:pPr>
              <w:spacing w:after="0" w:line="240" w:lineRule="auto"/>
              <w:rPr>
                <w:bCs/>
                <w:iCs/>
                <w:lang w:val="lt-LT"/>
              </w:rPr>
            </w:pPr>
            <w:r w:rsidRPr="007014DF">
              <w:rPr>
                <w:bCs/>
                <w:iCs/>
                <w:lang w:val="lt-LT"/>
              </w:rPr>
              <w:t xml:space="preserve">(Tiekėjo vadovo vardas, pavardė, </w:t>
            </w:r>
          </w:p>
          <w:p w14:paraId="0B26BF2C" w14:textId="77777777" w:rsidR="002747EA" w:rsidRPr="007014DF" w:rsidRDefault="002747EA" w:rsidP="002747EA">
            <w:pPr>
              <w:spacing w:after="0" w:line="240" w:lineRule="auto"/>
              <w:rPr>
                <w:bCs/>
                <w:iCs/>
                <w:lang w:val="lt-LT"/>
              </w:rPr>
            </w:pPr>
            <w:r w:rsidRPr="007014DF">
              <w:rPr>
                <w:bCs/>
                <w:iCs/>
                <w:lang w:val="lt-LT"/>
              </w:rPr>
              <w:t xml:space="preserve">ar jo įgalioto asmens pareigos, </w:t>
            </w:r>
          </w:p>
          <w:p w14:paraId="6880A65E" w14:textId="77777777" w:rsidR="002747EA" w:rsidRPr="007014DF" w:rsidRDefault="002747EA" w:rsidP="002747EA">
            <w:pPr>
              <w:spacing w:after="0" w:line="240" w:lineRule="auto"/>
              <w:rPr>
                <w:bCs/>
                <w:iCs/>
                <w:lang w:val="lt-LT"/>
              </w:rPr>
            </w:pPr>
            <w:r w:rsidRPr="007014DF">
              <w:rPr>
                <w:bCs/>
                <w:iCs/>
                <w:lang w:val="lt-LT"/>
              </w:rPr>
              <w:t xml:space="preserve">vardas, pavardė)                                    </w:t>
            </w:r>
          </w:p>
          <w:p w14:paraId="2A7B4482" w14:textId="77777777" w:rsidR="002747EA" w:rsidRPr="007014DF" w:rsidRDefault="002747EA" w:rsidP="002747EA">
            <w:pPr>
              <w:spacing w:after="0" w:line="240" w:lineRule="auto"/>
              <w:rPr>
                <w:b/>
                <w:lang w:val="lt-LT"/>
              </w:rPr>
            </w:pPr>
          </w:p>
        </w:tc>
        <w:tc>
          <w:tcPr>
            <w:tcW w:w="4872" w:type="dxa"/>
          </w:tcPr>
          <w:p w14:paraId="55FFF954" w14:textId="77777777" w:rsidR="002747EA" w:rsidRPr="007014DF" w:rsidRDefault="002747EA" w:rsidP="002747EA">
            <w:pPr>
              <w:spacing w:after="0" w:line="240" w:lineRule="auto"/>
              <w:rPr>
                <w:b/>
                <w:lang w:val="lt-LT"/>
              </w:rPr>
            </w:pPr>
            <w:r w:rsidRPr="007014DF">
              <w:rPr>
                <w:rFonts w:eastAsia="Calibri"/>
                <w:iCs/>
                <w:lang w:val="lt-LT"/>
              </w:rPr>
              <w:t xml:space="preserve">                                                   (Parašas)</w:t>
            </w:r>
          </w:p>
        </w:tc>
      </w:tr>
    </w:tbl>
    <w:p w14:paraId="24DFAE1E" w14:textId="3840D6E0" w:rsidR="003335A0" w:rsidRPr="007014DF" w:rsidRDefault="003335A0" w:rsidP="00884202">
      <w:pPr>
        <w:pStyle w:val="Sraopastraipa"/>
        <w:jc w:val="right"/>
        <w:rPr>
          <w:rFonts w:ascii="Times New Roman" w:hAnsi="Times New Roman" w:cs="Times New Roman"/>
          <w:sz w:val="24"/>
          <w:szCs w:val="24"/>
          <w:lang w:val="lt-LT"/>
        </w:rPr>
      </w:pPr>
    </w:p>
    <w:sectPr w:rsidR="003335A0" w:rsidRPr="007014DF" w:rsidSect="001367B3">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5397" w14:textId="77777777" w:rsidR="00951308" w:rsidRDefault="00951308" w:rsidP="008800FB">
      <w:pPr>
        <w:spacing w:after="0" w:line="240" w:lineRule="auto"/>
      </w:pPr>
      <w:r>
        <w:separator/>
      </w:r>
    </w:p>
  </w:endnote>
  <w:endnote w:type="continuationSeparator" w:id="0">
    <w:p w14:paraId="51D93343" w14:textId="77777777" w:rsidR="00951308" w:rsidRDefault="00951308"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Porat"/>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Antrats"/>
            <w:ind w:left="-115"/>
          </w:pPr>
        </w:p>
      </w:tc>
      <w:tc>
        <w:tcPr>
          <w:tcW w:w="3210" w:type="dxa"/>
        </w:tcPr>
        <w:p w14:paraId="6AFF6558" w14:textId="78296CEA" w:rsidR="5D7A6CAD" w:rsidRDefault="5D7A6CAD" w:rsidP="5D7A6CAD">
          <w:pPr>
            <w:pStyle w:val="Antrats"/>
            <w:jc w:val="center"/>
          </w:pPr>
        </w:p>
      </w:tc>
      <w:tc>
        <w:tcPr>
          <w:tcW w:w="3210" w:type="dxa"/>
        </w:tcPr>
        <w:p w14:paraId="4AB6CC24" w14:textId="2B982284" w:rsidR="5D7A6CAD" w:rsidRDefault="5D7A6CAD" w:rsidP="5D7A6CAD">
          <w:pPr>
            <w:pStyle w:val="Antrats"/>
            <w:ind w:right="-115"/>
            <w:jc w:val="right"/>
          </w:pPr>
        </w:p>
      </w:tc>
    </w:tr>
  </w:tbl>
  <w:p w14:paraId="13D96B5F" w14:textId="0C973411" w:rsidR="5D7A6CAD" w:rsidRDefault="5D7A6CAD" w:rsidP="5D7A6C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13A4" w14:textId="77777777" w:rsidR="00951308" w:rsidRDefault="00951308" w:rsidP="008800FB">
      <w:pPr>
        <w:spacing w:after="0" w:line="240" w:lineRule="auto"/>
      </w:pPr>
      <w:r>
        <w:separator/>
      </w:r>
    </w:p>
  </w:footnote>
  <w:footnote w:type="continuationSeparator" w:id="0">
    <w:p w14:paraId="15AB0CA4" w14:textId="77777777" w:rsidR="00951308" w:rsidRDefault="00951308" w:rsidP="008800FB">
      <w:pPr>
        <w:spacing w:after="0" w:line="240" w:lineRule="auto"/>
      </w:pPr>
      <w:r>
        <w:continuationSeparator/>
      </w:r>
    </w:p>
  </w:footnote>
  <w:footnote w:id="1">
    <w:p w14:paraId="2CB0E117" w14:textId="3E319164" w:rsidR="002747EA" w:rsidRDefault="002747EA" w:rsidP="002747EA">
      <w:pPr>
        <w:pStyle w:val="Puslapioinaostekstas"/>
      </w:pPr>
      <w:r>
        <w:rPr>
          <w:rStyle w:val="Puslapioinaosnuoroda"/>
        </w:rPr>
        <w:footnoteRef/>
      </w:r>
      <w:r>
        <w:t xml:space="preserve"> Nuoroda į teisės aktą, kuriame pateiktas valstybių ar teritorijų sąrašas: </w:t>
      </w:r>
      <w:hyperlink r:id="rId1" w:history="1">
        <w:r w:rsidR="008C1B49" w:rsidRPr="00DE6153">
          <w:rPr>
            <w:rStyle w:val="Hipersaitas"/>
          </w:rPr>
          <w:t>https://e-seimas.lrs.lt/portal/legalAct/lt/TAD/1a061730b0c711ecaf79c2120caf5094?positionInSearchResults=0&amp;searchModelUUID=81a039a2-805d-4434-88f6-2849981435f5</w:t>
        </w:r>
      </w:hyperlink>
      <w:r w:rsidR="008C1B49">
        <w:t xml:space="preserve"> </w:t>
      </w:r>
      <w:r w:rsidR="000322D8" w:rsidRPr="000322D8">
        <w:t xml:space="preserve"> </w:t>
      </w:r>
      <w:r w:rsidR="008C1B49">
        <w:t xml:space="preserve"> </w:t>
      </w:r>
      <w:r w:rsidR="000322D8">
        <w:t xml:space="preserve"> </w:t>
      </w:r>
    </w:p>
    <w:p w14:paraId="18B7F365" w14:textId="77777777" w:rsidR="002747EA" w:rsidRDefault="002747EA" w:rsidP="002747EA">
      <w:pPr>
        <w:pStyle w:val="Puslapioinaostekstas"/>
        <w:jc w:val="both"/>
      </w:pPr>
      <w:r>
        <w:t>Pateikiant deklaraciją Tiekėjas patvirtinta, kad prekės (-ių) kilmė nėra iš valstybių ar teritorijų, kurių sąrašą yra patvirtinusi LR Vyriausybė. Pažymėtina, kad prieš pateikiant deklaraciją Tiekėjas privalo peržiūrėti oficialiame teisės aktų registre esantį ir galiojantį valstybių ar teritorijų sąrašą, kad prekės (-ių) kilmė nėra iš nurodytų valstybių ar teritorijų sąrašo.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4B0735B1" w14:textId="77777777" w:rsidR="007014DF" w:rsidRPr="00EC5535" w:rsidRDefault="007014DF" w:rsidP="007014DF">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64E18469" w14:textId="4E591854" w:rsidR="00627B48" w:rsidRPr="00694B99" w:rsidRDefault="00627B48" w:rsidP="00627B48">
          <w:pPr>
            <w:spacing w:after="0"/>
            <w:jc w:val="left"/>
            <w:rPr>
              <w:sz w:val="22"/>
              <w:szCs w:val="22"/>
              <w:lang w:eastAsia="ja-JP"/>
            </w:rPr>
          </w:pPr>
          <w:r w:rsidRPr="00694B99">
            <w:rPr>
              <w:sz w:val="22"/>
              <w:szCs w:val="22"/>
              <w:lang w:eastAsia="ja-JP"/>
            </w:rPr>
            <w:t>PIRKIMO DOKUMENTAI</w:t>
          </w:r>
        </w:p>
        <w:p w14:paraId="66D1E531" w14:textId="3FCB3FF0" w:rsidR="00627B48" w:rsidRDefault="00627B48" w:rsidP="007014DF">
          <w:pPr>
            <w:pStyle w:val="Antrats"/>
            <w:spacing w:line="276" w:lineRule="auto"/>
          </w:pPr>
          <w:r w:rsidRPr="00694B99">
            <w:rPr>
              <w:sz w:val="22"/>
              <w:szCs w:val="22"/>
              <w:lang w:val="cs-CZ" w:eastAsia="ja-JP"/>
            </w:rPr>
            <w:t>Data: 20</w:t>
          </w:r>
          <w:r w:rsidR="007014DF">
            <w:rPr>
              <w:sz w:val="22"/>
              <w:szCs w:val="22"/>
              <w:lang w:val="cs-CZ" w:eastAsia="ja-JP"/>
            </w:rPr>
            <w:t>22-09-</w:t>
          </w: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Antrats"/>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9F4B39" w14:paraId="763645E0" w14:textId="77777777" w:rsidTr="009F4B39">
      <w:tc>
        <w:tcPr>
          <w:tcW w:w="6204" w:type="dxa"/>
        </w:tcPr>
        <w:p w14:paraId="2B9345C5" w14:textId="77777777" w:rsidR="00EC5535" w:rsidRPr="00EC5535" w:rsidRDefault="00EC5535" w:rsidP="00EC5535">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5B1D2EF2" w14:textId="5CE5679C" w:rsidR="009F4B39" w:rsidRPr="00694B99" w:rsidRDefault="009F4B39" w:rsidP="009F4B39">
          <w:pPr>
            <w:spacing w:after="0"/>
            <w:jc w:val="left"/>
            <w:rPr>
              <w:sz w:val="22"/>
              <w:szCs w:val="22"/>
              <w:lang w:eastAsia="ja-JP"/>
            </w:rPr>
          </w:pPr>
          <w:r w:rsidRPr="00694B99">
            <w:rPr>
              <w:sz w:val="22"/>
              <w:szCs w:val="22"/>
              <w:lang w:eastAsia="ja-JP"/>
            </w:rPr>
            <w:t>PIRKIMO DOKUMENTAI</w:t>
          </w:r>
        </w:p>
        <w:p w14:paraId="099EE9EF" w14:textId="2F876114" w:rsidR="009F4B39" w:rsidRPr="00EC5535" w:rsidRDefault="009F4B39" w:rsidP="009F4B39">
          <w:pPr>
            <w:pStyle w:val="Antrats"/>
            <w:spacing w:line="276" w:lineRule="auto"/>
          </w:pPr>
          <w:r w:rsidRPr="00EC5535">
            <w:rPr>
              <w:sz w:val="22"/>
              <w:szCs w:val="22"/>
              <w:lang w:val="cs-CZ" w:eastAsia="ja-JP"/>
            </w:rPr>
            <w:t>Data: 20</w:t>
          </w:r>
          <w:r w:rsidR="00763DC0" w:rsidRPr="00EC5535">
            <w:rPr>
              <w:sz w:val="22"/>
              <w:szCs w:val="22"/>
              <w:lang w:val="cs-CZ" w:eastAsia="ja-JP"/>
            </w:rPr>
            <w:t>22</w:t>
          </w:r>
          <w:r w:rsidRPr="00EC5535">
            <w:rPr>
              <w:sz w:val="22"/>
              <w:szCs w:val="22"/>
              <w:lang w:val="cs-CZ" w:eastAsia="ja-JP"/>
            </w:rPr>
            <w:t>-</w:t>
          </w:r>
          <w:r w:rsidR="00EC5535" w:rsidRPr="00EC5535">
            <w:rPr>
              <w:sz w:val="22"/>
              <w:szCs w:val="22"/>
              <w:lang w:val="cs-CZ" w:eastAsia="ja-JP"/>
            </w:rPr>
            <w:t>09-</w:t>
          </w:r>
        </w:p>
        <w:p w14:paraId="588FCE36" w14:textId="77777777" w:rsidR="009F4B39" w:rsidRDefault="009F4B39" w:rsidP="00EA6B9C">
          <w:pPr>
            <w:rPr>
              <w:lang w:eastAsia="ja-JP"/>
            </w:rPr>
          </w:pPr>
        </w:p>
      </w:tc>
      <w:tc>
        <w:tcPr>
          <w:tcW w:w="3650" w:type="dxa"/>
        </w:tcPr>
        <w:p w14:paraId="5C666188" w14:textId="49ECB983"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995AFC2" w14:textId="169E082F" w:rsidR="005D54A5" w:rsidRPr="005D54A5" w:rsidRDefault="005D54A5" w:rsidP="009F4B39">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54C71"/>
    <w:rsid w:val="0007026B"/>
    <w:rsid w:val="00070CD1"/>
    <w:rsid w:val="0007454A"/>
    <w:rsid w:val="00080EE8"/>
    <w:rsid w:val="00080F6A"/>
    <w:rsid w:val="000A00CF"/>
    <w:rsid w:val="000A4D65"/>
    <w:rsid w:val="000B5067"/>
    <w:rsid w:val="000D1590"/>
    <w:rsid w:val="000D1945"/>
    <w:rsid w:val="000E4DD7"/>
    <w:rsid w:val="001367B3"/>
    <w:rsid w:val="001634AD"/>
    <w:rsid w:val="001C4BA6"/>
    <w:rsid w:val="001C60A8"/>
    <w:rsid w:val="001E33DF"/>
    <w:rsid w:val="001F6BAA"/>
    <w:rsid w:val="00214BA7"/>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12AA"/>
    <w:rsid w:val="00387C4A"/>
    <w:rsid w:val="003A298D"/>
    <w:rsid w:val="003B1CC6"/>
    <w:rsid w:val="003B54A0"/>
    <w:rsid w:val="003C4BFD"/>
    <w:rsid w:val="003D7AF7"/>
    <w:rsid w:val="0040023A"/>
    <w:rsid w:val="00424A0D"/>
    <w:rsid w:val="00490657"/>
    <w:rsid w:val="00496A7B"/>
    <w:rsid w:val="004D0F07"/>
    <w:rsid w:val="004D7C5D"/>
    <w:rsid w:val="004E28D3"/>
    <w:rsid w:val="004F5CCE"/>
    <w:rsid w:val="00511039"/>
    <w:rsid w:val="005208A7"/>
    <w:rsid w:val="00521F75"/>
    <w:rsid w:val="005350CC"/>
    <w:rsid w:val="005523D6"/>
    <w:rsid w:val="00567812"/>
    <w:rsid w:val="00596C5A"/>
    <w:rsid w:val="005C3C0C"/>
    <w:rsid w:val="005C6E78"/>
    <w:rsid w:val="005D54A5"/>
    <w:rsid w:val="005D6DC6"/>
    <w:rsid w:val="005F728B"/>
    <w:rsid w:val="00600FDD"/>
    <w:rsid w:val="00627B48"/>
    <w:rsid w:val="00635E3A"/>
    <w:rsid w:val="0064030B"/>
    <w:rsid w:val="0064589C"/>
    <w:rsid w:val="00695087"/>
    <w:rsid w:val="006A71F5"/>
    <w:rsid w:val="006B5E10"/>
    <w:rsid w:val="006D7716"/>
    <w:rsid w:val="006E173D"/>
    <w:rsid w:val="006E7D4C"/>
    <w:rsid w:val="007014DF"/>
    <w:rsid w:val="00710440"/>
    <w:rsid w:val="00763DC0"/>
    <w:rsid w:val="00785D0B"/>
    <w:rsid w:val="00795874"/>
    <w:rsid w:val="007A3294"/>
    <w:rsid w:val="007B4593"/>
    <w:rsid w:val="007C4485"/>
    <w:rsid w:val="00827186"/>
    <w:rsid w:val="00837F31"/>
    <w:rsid w:val="00843C19"/>
    <w:rsid w:val="00871D9E"/>
    <w:rsid w:val="008800FB"/>
    <w:rsid w:val="00884202"/>
    <w:rsid w:val="008A0F03"/>
    <w:rsid w:val="008A705D"/>
    <w:rsid w:val="008B0E67"/>
    <w:rsid w:val="008C1B49"/>
    <w:rsid w:val="008D41E8"/>
    <w:rsid w:val="008F5F91"/>
    <w:rsid w:val="0094085C"/>
    <w:rsid w:val="00943490"/>
    <w:rsid w:val="00950C05"/>
    <w:rsid w:val="00951308"/>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6201E"/>
    <w:rsid w:val="00A953EE"/>
    <w:rsid w:val="00AD75F4"/>
    <w:rsid w:val="00B22721"/>
    <w:rsid w:val="00B37044"/>
    <w:rsid w:val="00B56EA4"/>
    <w:rsid w:val="00B75F11"/>
    <w:rsid w:val="00B82C26"/>
    <w:rsid w:val="00B8367B"/>
    <w:rsid w:val="00B87121"/>
    <w:rsid w:val="00BA14B0"/>
    <w:rsid w:val="00BB5514"/>
    <w:rsid w:val="00BE76F1"/>
    <w:rsid w:val="00BF7E34"/>
    <w:rsid w:val="00C37A60"/>
    <w:rsid w:val="00C4251A"/>
    <w:rsid w:val="00C46AC9"/>
    <w:rsid w:val="00C47F11"/>
    <w:rsid w:val="00C5021A"/>
    <w:rsid w:val="00C84DF2"/>
    <w:rsid w:val="00C92D57"/>
    <w:rsid w:val="00C94E6C"/>
    <w:rsid w:val="00CA3566"/>
    <w:rsid w:val="00CC5362"/>
    <w:rsid w:val="00CE7F84"/>
    <w:rsid w:val="00D106B5"/>
    <w:rsid w:val="00D21741"/>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C5535"/>
    <w:rsid w:val="00ED03F7"/>
    <w:rsid w:val="00ED0E64"/>
    <w:rsid w:val="00ED6FC5"/>
    <w:rsid w:val="00EF6080"/>
    <w:rsid w:val="00EF6255"/>
    <w:rsid w:val="00F0446C"/>
    <w:rsid w:val="00F17EE5"/>
    <w:rsid w:val="00F25C4F"/>
    <w:rsid w:val="00F363AD"/>
    <w:rsid w:val="00F36D02"/>
    <w:rsid w:val="00F464B2"/>
    <w:rsid w:val="00F47A10"/>
    <w:rsid w:val="00F529E6"/>
    <w:rsid w:val="00F740BC"/>
    <w:rsid w:val="00F76AB0"/>
    <w:rsid w:val="00F9354B"/>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rmuitine.lt/mport/failai/teisine_informacija/teises_aktai/ES_teises_aktai/R2447_2015_20180620_LT.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2206</Words>
  <Characters>12579</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11</cp:revision>
  <dcterms:created xsi:type="dcterms:W3CDTF">2022-05-19T08:56:00Z</dcterms:created>
  <dcterms:modified xsi:type="dcterms:W3CDTF">2022-09-15T06:47:00Z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